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08" w:rsidRDefault="0027369E" w:rsidP="0027369E">
      <w:pPr>
        <w:jc w:val="center"/>
        <w:rPr>
          <w:rFonts w:asciiTheme="majorHAnsi" w:eastAsiaTheme="majorEastAsia" w:hAnsi="Gill Sans MT" w:cstheme="majorBidi"/>
          <w:b/>
          <w:color w:val="003366"/>
          <w:sz w:val="36"/>
          <w:szCs w:val="36"/>
          <w:lang w:val="en-GB"/>
        </w:rPr>
      </w:pPr>
      <w:r w:rsidRPr="0027369E">
        <w:rPr>
          <w:rFonts w:asciiTheme="majorHAnsi" w:eastAsiaTheme="majorEastAsia" w:hAnsi="Gill Sans MT" w:cstheme="majorBidi"/>
          <w:b/>
          <w:color w:val="003366"/>
          <w:sz w:val="36"/>
          <w:szCs w:val="36"/>
          <w:lang w:val="en-GB"/>
        </w:rPr>
        <w:t>Gibbs Model of Reflection</w:t>
      </w:r>
      <w:r>
        <w:rPr>
          <w:rFonts w:asciiTheme="majorHAnsi" w:eastAsiaTheme="majorEastAsia" w:hAnsi="Gill Sans MT" w:cstheme="majorBidi"/>
          <w:b/>
          <w:color w:val="003366"/>
          <w:sz w:val="36"/>
          <w:szCs w:val="36"/>
          <w:lang w:val="en-GB"/>
        </w:rPr>
        <w:t xml:space="preserve"> (Slide Notes)</w:t>
      </w:r>
    </w:p>
    <w:p w:rsidR="0027369E" w:rsidRPr="0027369E" w:rsidRDefault="0027369E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F6EC267" wp14:editId="0A6055C3">
            <wp:extent cx="5943600" cy="3268345"/>
            <wp:effectExtent l="0" t="0" r="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7369E" w:rsidRPr="0027369E" w:rsidRDefault="0027369E" w:rsidP="0027369E">
      <w:pPr>
        <w:textAlignment w:val="baseline"/>
        <w:rPr>
          <w:sz w:val="28"/>
          <w:szCs w:val="28"/>
        </w:rPr>
      </w:pPr>
    </w:p>
    <w:p w:rsidR="0027369E" w:rsidRPr="0027369E" w:rsidRDefault="0027369E" w:rsidP="0027369E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Description: Concise description of your experience (no analysis just detail &amp; facts)</w:t>
      </w:r>
    </w:p>
    <w:p w:rsidR="0027369E" w:rsidRPr="0027369E" w:rsidRDefault="0027369E" w:rsidP="0027369E">
      <w:pPr>
        <w:pStyle w:val="ListParagraph"/>
        <w:textAlignment w:val="baseline"/>
        <w:rPr>
          <w:sz w:val="28"/>
          <w:szCs w:val="28"/>
        </w:rPr>
      </w:pPr>
    </w:p>
    <w:p w:rsidR="0027369E" w:rsidRPr="0027369E" w:rsidRDefault="0027369E" w:rsidP="0027369E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Feelings: Describe how you felt (before, during, after) also how did you act/behaviour</w:t>
      </w:r>
    </w:p>
    <w:p w:rsidR="0027369E" w:rsidRPr="0027369E" w:rsidRDefault="0027369E" w:rsidP="0027369E">
      <w:pPr>
        <w:pStyle w:val="ListParagraph"/>
        <w:textAlignment w:val="baseline"/>
        <w:rPr>
          <w:sz w:val="28"/>
          <w:szCs w:val="28"/>
        </w:rPr>
      </w:pPr>
    </w:p>
    <w:p w:rsidR="0027369E" w:rsidRPr="0027369E" w:rsidRDefault="0027369E" w:rsidP="0027369E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Evaluation: What went well/worked, what went badly/didn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’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 xml:space="preserve">t work, how did it end (win/win?) 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–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 xml:space="preserve"> Don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’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t analyse why, just what was the result</w:t>
      </w:r>
    </w:p>
    <w:p w:rsidR="0027369E" w:rsidRPr="0027369E" w:rsidRDefault="0027369E" w:rsidP="0027369E">
      <w:pPr>
        <w:pStyle w:val="ListParagraph"/>
        <w:textAlignment w:val="baseline"/>
        <w:rPr>
          <w:sz w:val="28"/>
          <w:szCs w:val="28"/>
        </w:rPr>
      </w:pPr>
    </w:p>
    <w:p w:rsidR="0027369E" w:rsidRPr="0027369E" w:rsidRDefault="0027369E" w:rsidP="0027369E">
      <w:pPr>
        <w:pStyle w:val="ListParagraph"/>
        <w:numPr>
          <w:ilvl w:val="0"/>
          <w:numId w:val="2"/>
        </w:numPr>
        <w:textAlignment w:val="baseline"/>
        <w:rPr>
          <w:sz w:val="28"/>
          <w:szCs w:val="28"/>
        </w:rPr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Analysis: In depth analysis to understand why things happened and the consequences, what lead to this, what could have been done differently (asks questions to understand about causes &amp; consequences)</w:t>
      </w:r>
    </w:p>
    <w:p w:rsidR="0027369E" w:rsidRPr="0027369E" w:rsidRDefault="0027369E" w:rsidP="0027369E">
      <w:pPr>
        <w:pStyle w:val="ListParagraph"/>
        <w:textAlignment w:val="baseline"/>
        <w:rPr>
          <w:sz w:val="28"/>
          <w:szCs w:val="28"/>
        </w:rPr>
      </w:pPr>
    </w:p>
    <w:p w:rsidR="0027369E" w:rsidRPr="0027369E" w:rsidRDefault="0027369E" w:rsidP="0027369E">
      <w:pPr>
        <w:pStyle w:val="ListParagraph"/>
        <w:numPr>
          <w:ilvl w:val="0"/>
          <w:numId w:val="2"/>
        </w:numPr>
        <w:textAlignment w:val="baseline"/>
        <w:rPr>
          <w:sz w:val="28"/>
          <w:szCs w:val="28"/>
        </w:rPr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 xml:space="preserve">Conclusion: Sum up the key learning from your analysis 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–</w:t>
      </w: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 xml:space="preserve"> be specific and detailed about what could have </w:t>
      </w:r>
      <w:bookmarkStart w:id="0" w:name="_GoBack"/>
      <w:bookmarkEnd w:id="0"/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been done &amp; what stopped you, what have you learnt about yourself</w:t>
      </w:r>
    </w:p>
    <w:p w:rsidR="0027369E" w:rsidRPr="0027369E" w:rsidRDefault="0027369E" w:rsidP="0027369E">
      <w:pPr>
        <w:pStyle w:val="ListParagraph"/>
        <w:textAlignment w:val="baseline"/>
        <w:rPr>
          <w:sz w:val="28"/>
          <w:szCs w:val="28"/>
        </w:rPr>
      </w:pPr>
    </w:p>
    <w:p w:rsidR="0027369E" w:rsidRDefault="0027369E" w:rsidP="00ED45A7">
      <w:pPr>
        <w:pStyle w:val="ListParagraph"/>
        <w:numPr>
          <w:ilvl w:val="0"/>
          <w:numId w:val="2"/>
        </w:numPr>
        <w:textAlignment w:val="baseline"/>
      </w:pPr>
      <w:r w:rsidRPr="0027369E">
        <w:rPr>
          <w:rFonts w:asciiTheme="minorHAnsi" w:eastAsiaTheme="minorEastAsia" w:hAnsi="Gill Sans MT" w:cstheme="minorBidi"/>
          <w:color w:val="003366"/>
          <w:sz w:val="28"/>
          <w:szCs w:val="28"/>
          <w:lang w:val="en-GB"/>
        </w:rPr>
        <w:t>Action Plan: What do you need to do to be better prepared in the future, priority areas to develop, specific steps.  SMART objectives</w:t>
      </w:r>
    </w:p>
    <w:sectPr w:rsidR="0027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0BB7"/>
    <w:multiLevelType w:val="hybridMultilevel"/>
    <w:tmpl w:val="1560872C"/>
    <w:lvl w:ilvl="0" w:tplc="32A2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E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6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C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8A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61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6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8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1C0C28"/>
    <w:multiLevelType w:val="hybridMultilevel"/>
    <w:tmpl w:val="22DCD5C6"/>
    <w:lvl w:ilvl="0" w:tplc="C8C0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4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8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E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9E"/>
    <w:rsid w:val="0027369E"/>
    <w:rsid w:val="006354C6"/>
    <w:rsid w:val="00636608"/>
    <w:rsid w:val="00E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6A33"/>
  <w15:chartTrackingRefBased/>
  <w15:docId w15:val="{EA7F585A-15B0-460A-8175-A82FD68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869444-6700-45E3-8F9D-9E216C6F603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099FC8A-6EE0-411B-AA97-37B1B18509CB}">
      <dgm:prSet phldrT="[Text]"/>
      <dgm:spPr/>
      <dgm:t>
        <a:bodyPr/>
        <a:lstStyle/>
        <a:p>
          <a:r>
            <a:rPr lang="en-GB" dirty="0">
              <a:solidFill>
                <a:srgbClr val="002060"/>
              </a:solidFill>
            </a:rPr>
            <a:t>Description</a:t>
          </a:r>
        </a:p>
      </dgm:t>
    </dgm:pt>
    <dgm:pt modelId="{92480794-6834-4D26-9A9D-510CC6C51CBD}" type="parTrans" cxnId="{AB7D48CD-29E1-42CA-9CD2-D19D92A4E263}">
      <dgm:prSet/>
      <dgm:spPr/>
      <dgm:t>
        <a:bodyPr/>
        <a:lstStyle/>
        <a:p>
          <a:endParaRPr lang="en-GB"/>
        </a:p>
      </dgm:t>
    </dgm:pt>
    <dgm:pt modelId="{1063204F-37D2-4FC8-9178-CE2CC03930C6}" type="sibTrans" cxnId="{AB7D48CD-29E1-42CA-9CD2-D19D92A4E263}">
      <dgm:prSet/>
      <dgm:spPr/>
      <dgm:t>
        <a:bodyPr/>
        <a:lstStyle/>
        <a:p>
          <a:endParaRPr lang="en-GB"/>
        </a:p>
      </dgm:t>
    </dgm:pt>
    <dgm:pt modelId="{9DFFFDDF-9719-48DA-9EAC-731E2B4FED74}">
      <dgm:prSet phldrT="[Text]"/>
      <dgm:spPr/>
      <dgm:t>
        <a:bodyPr/>
        <a:lstStyle/>
        <a:p>
          <a:r>
            <a:rPr lang="en-GB" dirty="0">
              <a:solidFill>
                <a:schemeClr val="accent4"/>
              </a:solidFill>
            </a:rPr>
            <a:t>Feelings</a:t>
          </a:r>
        </a:p>
      </dgm:t>
    </dgm:pt>
    <dgm:pt modelId="{C9A7331A-FEC8-4A8F-A544-ED1719E58513}" type="parTrans" cxnId="{363796ED-734F-4462-94F7-79D0B7A4884B}">
      <dgm:prSet/>
      <dgm:spPr/>
      <dgm:t>
        <a:bodyPr/>
        <a:lstStyle/>
        <a:p>
          <a:endParaRPr lang="en-GB"/>
        </a:p>
      </dgm:t>
    </dgm:pt>
    <dgm:pt modelId="{3AA72FEE-528E-4326-B3FD-8F9ECE111709}" type="sibTrans" cxnId="{363796ED-734F-4462-94F7-79D0B7A4884B}">
      <dgm:prSet/>
      <dgm:spPr/>
      <dgm:t>
        <a:bodyPr/>
        <a:lstStyle/>
        <a:p>
          <a:endParaRPr lang="en-GB"/>
        </a:p>
      </dgm:t>
    </dgm:pt>
    <dgm:pt modelId="{7D06BE85-4502-46A0-9B87-3C38B34EFBCE}">
      <dgm:prSet phldrT="[Text]"/>
      <dgm:spPr/>
      <dgm:t>
        <a:bodyPr/>
        <a:lstStyle/>
        <a:p>
          <a:r>
            <a:rPr lang="en-GB" dirty="0">
              <a:solidFill>
                <a:schemeClr val="accent4"/>
              </a:solidFill>
            </a:rPr>
            <a:t>Evaluation</a:t>
          </a:r>
        </a:p>
      </dgm:t>
    </dgm:pt>
    <dgm:pt modelId="{0D5C64BC-4C98-406A-9655-09963B379958}" type="parTrans" cxnId="{A0664C57-4F11-4037-BB6C-7B0F2829E8D5}">
      <dgm:prSet/>
      <dgm:spPr/>
      <dgm:t>
        <a:bodyPr/>
        <a:lstStyle/>
        <a:p>
          <a:endParaRPr lang="en-GB"/>
        </a:p>
      </dgm:t>
    </dgm:pt>
    <dgm:pt modelId="{6C3E0296-CA8E-4836-95F1-C9EEF53075C4}" type="sibTrans" cxnId="{A0664C57-4F11-4037-BB6C-7B0F2829E8D5}">
      <dgm:prSet/>
      <dgm:spPr/>
      <dgm:t>
        <a:bodyPr/>
        <a:lstStyle/>
        <a:p>
          <a:endParaRPr lang="en-GB"/>
        </a:p>
      </dgm:t>
    </dgm:pt>
    <dgm:pt modelId="{A05F92A6-B9A3-4821-ADE6-22240F0DB8F8}">
      <dgm:prSet phldrT="[Text]"/>
      <dgm:spPr/>
      <dgm:t>
        <a:bodyPr/>
        <a:lstStyle/>
        <a:p>
          <a:r>
            <a:rPr lang="en-GB" dirty="0">
              <a:solidFill>
                <a:schemeClr val="tx1"/>
              </a:solidFill>
            </a:rPr>
            <a:t>Analysis</a:t>
          </a:r>
        </a:p>
      </dgm:t>
    </dgm:pt>
    <dgm:pt modelId="{639D3AE2-1AFB-4F4B-A825-2062A57568CB}" type="parTrans" cxnId="{B01B0A04-B3DD-4AC5-87B9-8241D94F376A}">
      <dgm:prSet/>
      <dgm:spPr/>
      <dgm:t>
        <a:bodyPr/>
        <a:lstStyle/>
        <a:p>
          <a:endParaRPr lang="en-GB"/>
        </a:p>
      </dgm:t>
    </dgm:pt>
    <dgm:pt modelId="{C342B90D-3B58-43D5-92F8-9A563CF97F12}" type="sibTrans" cxnId="{B01B0A04-B3DD-4AC5-87B9-8241D94F376A}">
      <dgm:prSet/>
      <dgm:spPr/>
      <dgm:t>
        <a:bodyPr/>
        <a:lstStyle/>
        <a:p>
          <a:endParaRPr lang="en-GB"/>
        </a:p>
      </dgm:t>
    </dgm:pt>
    <dgm:pt modelId="{A269D346-2481-47D9-B3DD-BC7C4FD5071B}">
      <dgm:prSet phldrT="[Text]"/>
      <dgm:spPr/>
      <dgm:t>
        <a:bodyPr/>
        <a:lstStyle/>
        <a:p>
          <a:r>
            <a:rPr lang="en-GB" dirty="0">
              <a:solidFill>
                <a:schemeClr val="tx1"/>
              </a:solidFill>
            </a:rPr>
            <a:t>Conclusion</a:t>
          </a:r>
        </a:p>
      </dgm:t>
    </dgm:pt>
    <dgm:pt modelId="{94540293-5890-4C84-AA12-A97E3A92ADF6}" type="parTrans" cxnId="{921A27E1-5AA3-49BB-BFE8-7DA768905D75}">
      <dgm:prSet/>
      <dgm:spPr/>
      <dgm:t>
        <a:bodyPr/>
        <a:lstStyle/>
        <a:p>
          <a:endParaRPr lang="en-GB"/>
        </a:p>
      </dgm:t>
    </dgm:pt>
    <dgm:pt modelId="{59831A77-546D-4B32-98C4-4C278A09FAAB}" type="sibTrans" cxnId="{921A27E1-5AA3-49BB-BFE8-7DA768905D75}">
      <dgm:prSet/>
      <dgm:spPr/>
      <dgm:t>
        <a:bodyPr/>
        <a:lstStyle/>
        <a:p>
          <a:endParaRPr lang="en-GB"/>
        </a:p>
      </dgm:t>
    </dgm:pt>
    <dgm:pt modelId="{ED1E0096-5835-477C-BD56-A23F11587943}">
      <dgm:prSet phldrT="[Text]"/>
      <dgm:spPr/>
      <dgm:t>
        <a:bodyPr/>
        <a:lstStyle/>
        <a:p>
          <a:r>
            <a:rPr lang="en-GB" dirty="0">
              <a:solidFill>
                <a:schemeClr val="tx1"/>
              </a:solidFill>
            </a:rPr>
            <a:t>Plan of Action</a:t>
          </a:r>
        </a:p>
      </dgm:t>
    </dgm:pt>
    <dgm:pt modelId="{3CD7D2FE-9C83-4826-9ADB-A20CBE26E59A}" type="parTrans" cxnId="{EB018C14-A859-41F9-8365-14C67BA2CB64}">
      <dgm:prSet/>
      <dgm:spPr/>
      <dgm:t>
        <a:bodyPr/>
        <a:lstStyle/>
        <a:p>
          <a:endParaRPr lang="en-GB"/>
        </a:p>
      </dgm:t>
    </dgm:pt>
    <dgm:pt modelId="{2A23E012-3F6A-4A7D-B1B7-764BBAADBB5D}" type="sibTrans" cxnId="{EB018C14-A859-41F9-8365-14C67BA2CB64}">
      <dgm:prSet/>
      <dgm:spPr/>
      <dgm:t>
        <a:bodyPr/>
        <a:lstStyle/>
        <a:p>
          <a:endParaRPr lang="en-GB"/>
        </a:p>
      </dgm:t>
    </dgm:pt>
    <dgm:pt modelId="{1424A999-30D7-4966-B541-0B0C97911BC2}" type="pres">
      <dgm:prSet presAssocID="{82869444-6700-45E3-8F9D-9E216C6F603F}" presName="cycle" presStyleCnt="0">
        <dgm:presLayoutVars>
          <dgm:dir/>
          <dgm:resizeHandles val="exact"/>
        </dgm:presLayoutVars>
      </dgm:prSet>
      <dgm:spPr/>
    </dgm:pt>
    <dgm:pt modelId="{E30B502B-C9DB-4AF4-9862-C544D03CE885}" type="pres">
      <dgm:prSet presAssocID="{4099FC8A-6EE0-411B-AA97-37B1B18509CB}" presName="node" presStyleLbl="node1" presStyleIdx="0" presStyleCnt="6">
        <dgm:presLayoutVars>
          <dgm:bulletEnabled val="1"/>
        </dgm:presLayoutVars>
      </dgm:prSet>
      <dgm:spPr/>
    </dgm:pt>
    <dgm:pt modelId="{58CA1F29-DCC8-40C0-A835-EA2290DD777E}" type="pres">
      <dgm:prSet presAssocID="{1063204F-37D2-4FC8-9178-CE2CC03930C6}" presName="sibTrans" presStyleLbl="sibTrans2D1" presStyleIdx="0" presStyleCnt="6"/>
      <dgm:spPr/>
    </dgm:pt>
    <dgm:pt modelId="{88A278A8-933D-4E96-98AE-06B93EEF69C3}" type="pres">
      <dgm:prSet presAssocID="{1063204F-37D2-4FC8-9178-CE2CC03930C6}" presName="connectorText" presStyleLbl="sibTrans2D1" presStyleIdx="0" presStyleCnt="6"/>
      <dgm:spPr/>
    </dgm:pt>
    <dgm:pt modelId="{C54D33BB-13B3-46A2-9DC3-385E32597A07}" type="pres">
      <dgm:prSet presAssocID="{9DFFFDDF-9719-48DA-9EAC-731E2B4FED74}" presName="node" presStyleLbl="node1" presStyleIdx="1" presStyleCnt="6">
        <dgm:presLayoutVars>
          <dgm:bulletEnabled val="1"/>
        </dgm:presLayoutVars>
      </dgm:prSet>
      <dgm:spPr/>
    </dgm:pt>
    <dgm:pt modelId="{61A9B687-AF49-4C59-9B31-C9C147E32317}" type="pres">
      <dgm:prSet presAssocID="{3AA72FEE-528E-4326-B3FD-8F9ECE111709}" presName="sibTrans" presStyleLbl="sibTrans2D1" presStyleIdx="1" presStyleCnt="6"/>
      <dgm:spPr/>
    </dgm:pt>
    <dgm:pt modelId="{7CC13E82-4EFD-4D78-95BD-9C120339FCDB}" type="pres">
      <dgm:prSet presAssocID="{3AA72FEE-528E-4326-B3FD-8F9ECE111709}" presName="connectorText" presStyleLbl="sibTrans2D1" presStyleIdx="1" presStyleCnt="6"/>
      <dgm:spPr/>
    </dgm:pt>
    <dgm:pt modelId="{2B70F1C4-F878-4E3F-ACE2-D72D0293923E}" type="pres">
      <dgm:prSet presAssocID="{7D06BE85-4502-46A0-9B87-3C38B34EFBCE}" presName="node" presStyleLbl="node1" presStyleIdx="2" presStyleCnt="6">
        <dgm:presLayoutVars>
          <dgm:bulletEnabled val="1"/>
        </dgm:presLayoutVars>
      </dgm:prSet>
      <dgm:spPr/>
    </dgm:pt>
    <dgm:pt modelId="{3EB1C2AE-1C22-49C8-B94A-F5B61BE27C00}" type="pres">
      <dgm:prSet presAssocID="{6C3E0296-CA8E-4836-95F1-C9EEF53075C4}" presName="sibTrans" presStyleLbl="sibTrans2D1" presStyleIdx="2" presStyleCnt="6"/>
      <dgm:spPr/>
    </dgm:pt>
    <dgm:pt modelId="{81FEEEF7-CD69-4F33-93AF-3C7AA74B1346}" type="pres">
      <dgm:prSet presAssocID="{6C3E0296-CA8E-4836-95F1-C9EEF53075C4}" presName="connectorText" presStyleLbl="sibTrans2D1" presStyleIdx="2" presStyleCnt="6"/>
      <dgm:spPr/>
    </dgm:pt>
    <dgm:pt modelId="{24B2D00D-0A15-4053-96DB-AAB3A0E35E3F}" type="pres">
      <dgm:prSet presAssocID="{A05F92A6-B9A3-4821-ADE6-22240F0DB8F8}" presName="node" presStyleLbl="node1" presStyleIdx="3" presStyleCnt="6">
        <dgm:presLayoutVars>
          <dgm:bulletEnabled val="1"/>
        </dgm:presLayoutVars>
      </dgm:prSet>
      <dgm:spPr/>
    </dgm:pt>
    <dgm:pt modelId="{6CD1631D-3C16-41BA-853E-915677D793CB}" type="pres">
      <dgm:prSet presAssocID="{C342B90D-3B58-43D5-92F8-9A563CF97F12}" presName="sibTrans" presStyleLbl="sibTrans2D1" presStyleIdx="3" presStyleCnt="6"/>
      <dgm:spPr/>
    </dgm:pt>
    <dgm:pt modelId="{243273E1-166A-4BAF-9316-71EE765F203F}" type="pres">
      <dgm:prSet presAssocID="{C342B90D-3B58-43D5-92F8-9A563CF97F12}" presName="connectorText" presStyleLbl="sibTrans2D1" presStyleIdx="3" presStyleCnt="6"/>
      <dgm:spPr/>
    </dgm:pt>
    <dgm:pt modelId="{70B4D7E9-14DC-44AF-9385-C174C231877A}" type="pres">
      <dgm:prSet presAssocID="{A269D346-2481-47D9-B3DD-BC7C4FD5071B}" presName="node" presStyleLbl="node1" presStyleIdx="4" presStyleCnt="6">
        <dgm:presLayoutVars>
          <dgm:bulletEnabled val="1"/>
        </dgm:presLayoutVars>
      </dgm:prSet>
      <dgm:spPr/>
    </dgm:pt>
    <dgm:pt modelId="{48BB08DA-E576-4DA1-A697-F301B83F1A69}" type="pres">
      <dgm:prSet presAssocID="{59831A77-546D-4B32-98C4-4C278A09FAAB}" presName="sibTrans" presStyleLbl="sibTrans2D1" presStyleIdx="4" presStyleCnt="6"/>
      <dgm:spPr/>
    </dgm:pt>
    <dgm:pt modelId="{4176AE15-AFE0-445B-AB20-956A3FEEBEBC}" type="pres">
      <dgm:prSet presAssocID="{59831A77-546D-4B32-98C4-4C278A09FAAB}" presName="connectorText" presStyleLbl="sibTrans2D1" presStyleIdx="4" presStyleCnt="6"/>
      <dgm:spPr/>
    </dgm:pt>
    <dgm:pt modelId="{B20DC3F0-0AA7-41E1-80D9-BB653CD43025}" type="pres">
      <dgm:prSet presAssocID="{ED1E0096-5835-477C-BD56-A23F11587943}" presName="node" presStyleLbl="node1" presStyleIdx="5" presStyleCnt="6">
        <dgm:presLayoutVars>
          <dgm:bulletEnabled val="1"/>
        </dgm:presLayoutVars>
      </dgm:prSet>
      <dgm:spPr/>
    </dgm:pt>
    <dgm:pt modelId="{CA011207-0A0F-4B01-B999-B61200819BCE}" type="pres">
      <dgm:prSet presAssocID="{2A23E012-3F6A-4A7D-B1B7-764BBAADBB5D}" presName="sibTrans" presStyleLbl="sibTrans2D1" presStyleIdx="5" presStyleCnt="6"/>
      <dgm:spPr/>
    </dgm:pt>
    <dgm:pt modelId="{796C5979-BCC9-4D5C-BB92-8EA01D841703}" type="pres">
      <dgm:prSet presAssocID="{2A23E012-3F6A-4A7D-B1B7-764BBAADBB5D}" presName="connectorText" presStyleLbl="sibTrans2D1" presStyleIdx="5" presStyleCnt="6"/>
      <dgm:spPr/>
    </dgm:pt>
  </dgm:ptLst>
  <dgm:cxnLst>
    <dgm:cxn modelId="{B01B0A04-B3DD-4AC5-87B9-8241D94F376A}" srcId="{82869444-6700-45E3-8F9D-9E216C6F603F}" destId="{A05F92A6-B9A3-4821-ADE6-22240F0DB8F8}" srcOrd="3" destOrd="0" parTransId="{639D3AE2-1AFB-4F4B-A825-2062A57568CB}" sibTransId="{C342B90D-3B58-43D5-92F8-9A563CF97F12}"/>
    <dgm:cxn modelId="{EB018C14-A859-41F9-8365-14C67BA2CB64}" srcId="{82869444-6700-45E3-8F9D-9E216C6F603F}" destId="{ED1E0096-5835-477C-BD56-A23F11587943}" srcOrd="5" destOrd="0" parTransId="{3CD7D2FE-9C83-4826-9ADB-A20CBE26E59A}" sibTransId="{2A23E012-3F6A-4A7D-B1B7-764BBAADBB5D}"/>
    <dgm:cxn modelId="{8E98E43A-4079-4119-BD9E-2B2E9BB9A624}" type="presOf" srcId="{6C3E0296-CA8E-4836-95F1-C9EEF53075C4}" destId="{81FEEEF7-CD69-4F33-93AF-3C7AA74B1346}" srcOrd="1" destOrd="0" presId="urn:microsoft.com/office/officeart/2005/8/layout/cycle2"/>
    <dgm:cxn modelId="{57939460-EA92-465A-993F-D8A8AA4761AC}" type="presOf" srcId="{A05F92A6-B9A3-4821-ADE6-22240F0DB8F8}" destId="{24B2D00D-0A15-4053-96DB-AAB3A0E35E3F}" srcOrd="0" destOrd="0" presId="urn:microsoft.com/office/officeart/2005/8/layout/cycle2"/>
    <dgm:cxn modelId="{6AF8C945-8673-4311-A602-1A96C30D57A8}" type="presOf" srcId="{4099FC8A-6EE0-411B-AA97-37B1B18509CB}" destId="{E30B502B-C9DB-4AF4-9862-C544D03CE885}" srcOrd="0" destOrd="0" presId="urn:microsoft.com/office/officeart/2005/8/layout/cycle2"/>
    <dgm:cxn modelId="{55D4FF67-5A47-40B1-B2A4-52BFD512DAF4}" type="presOf" srcId="{9DFFFDDF-9719-48DA-9EAC-731E2B4FED74}" destId="{C54D33BB-13B3-46A2-9DC3-385E32597A07}" srcOrd="0" destOrd="0" presId="urn:microsoft.com/office/officeart/2005/8/layout/cycle2"/>
    <dgm:cxn modelId="{6703506E-CE21-4011-B388-3EAC0E290C42}" type="presOf" srcId="{A269D346-2481-47D9-B3DD-BC7C4FD5071B}" destId="{70B4D7E9-14DC-44AF-9385-C174C231877A}" srcOrd="0" destOrd="0" presId="urn:microsoft.com/office/officeart/2005/8/layout/cycle2"/>
    <dgm:cxn modelId="{A0664C57-4F11-4037-BB6C-7B0F2829E8D5}" srcId="{82869444-6700-45E3-8F9D-9E216C6F603F}" destId="{7D06BE85-4502-46A0-9B87-3C38B34EFBCE}" srcOrd="2" destOrd="0" parTransId="{0D5C64BC-4C98-406A-9655-09963B379958}" sibTransId="{6C3E0296-CA8E-4836-95F1-C9EEF53075C4}"/>
    <dgm:cxn modelId="{36984659-6D5D-4334-952C-585664159660}" type="presOf" srcId="{C342B90D-3B58-43D5-92F8-9A563CF97F12}" destId="{6CD1631D-3C16-41BA-853E-915677D793CB}" srcOrd="0" destOrd="0" presId="urn:microsoft.com/office/officeart/2005/8/layout/cycle2"/>
    <dgm:cxn modelId="{BF06E78D-A476-4DDE-9DCE-7706987EDF43}" type="presOf" srcId="{ED1E0096-5835-477C-BD56-A23F11587943}" destId="{B20DC3F0-0AA7-41E1-80D9-BB653CD43025}" srcOrd="0" destOrd="0" presId="urn:microsoft.com/office/officeart/2005/8/layout/cycle2"/>
    <dgm:cxn modelId="{A9B9349F-6D3B-4DC2-A79C-E9EE3AD788C4}" type="presOf" srcId="{59831A77-546D-4B32-98C4-4C278A09FAAB}" destId="{4176AE15-AFE0-445B-AB20-956A3FEEBEBC}" srcOrd="1" destOrd="0" presId="urn:microsoft.com/office/officeart/2005/8/layout/cycle2"/>
    <dgm:cxn modelId="{E1B90AAA-7EF3-4D66-A467-16C1AD687F07}" type="presOf" srcId="{82869444-6700-45E3-8F9D-9E216C6F603F}" destId="{1424A999-30D7-4966-B541-0B0C97911BC2}" srcOrd="0" destOrd="0" presId="urn:microsoft.com/office/officeart/2005/8/layout/cycle2"/>
    <dgm:cxn modelId="{ACA6A4AD-B8DE-49AC-9813-BAD78C51F111}" type="presOf" srcId="{59831A77-546D-4B32-98C4-4C278A09FAAB}" destId="{48BB08DA-E576-4DA1-A697-F301B83F1A69}" srcOrd="0" destOrd="0" presId="urn:microsoft.com/office/officeart/2005/8/layout/cycle2"/>
    <dgm:cxn modelId="{55FD2BB0-3C1D-40C0-82A2-C2D6E219323E}" type="presOf" srcId="{6C3E0296-CA8E-4836-95F1-C9EEF53075C4}" destId="{3EB1C2AE-1C22-49C8-B94A-F5B61BE27C00}" srcOrd="0" destOrd="0" presId="urn:microsoft.com/office/officeart/2005/8/layout/cycle2"/>
    <dgm:cxn modelId="{BC0ACDB3-5336-4DD1-9C09-2ABCF7AE1C2F}" type="presOf" srcId="{C342B90D-3B58-43D5-92F8-9A563CF97F12}" destId="{243273E1-166A-4BAF-9316-71EE765F203F}" srcOrd="1" destOrd="0" presId="urn:microsoft.com/office/officeart/2005/8/layout/cycle2"/>
    <dgm:cxn modelId="{073240BB-23C0-48BE-BAC2-9C37FC6015A6}" type="presOf" srcId="{3AA72FEE-528E-4326-B3FD-8F9ECE111709}" destId="{61A9B687-AF49-4C59-9B31-C9C147E32317}" srcOrd="0" destOrd="0" presId="urn:microsoft.com/office/officeart/2005/8/layout/cycle2"/>
    <dgm:cxn modelId="{EB8ECAC1-7D81-4B22-861F-FD9797BEE539}" type="presOf" srcId="{1063204F-37D2-4FC8-9178-CE2CC03930C6}" destId="{88A278A8-933D-4E96-98AE-06B93EEF69C3}" srcOrd="1" destOrd="0" presId="urn:microsoft.com/office/officeart/2005/8/layout/cycle2"/>
    <dgm:cxn modelId="{AB7D48CD-29E1-42CA-9CD2-D19D92A4E263}" srcId="{82869444-6700-45E3-8F9D-9E216C6F603F}" destId="{4099FC8A-6EE0-411B-AA97-37B1B18509CB}" srcOrd="0" destOrd="0" parTransId="{92480794-6834-4D26-9A9D-510CC6C51CBD}" sibTransId="{1063204F-37D2-4FC8-9178-CE2CC03930C6}"/>
    <dgm:cxn modelId="{2C3FC6CF-C935-4440-B498-97C0BE49185C}" type="presOf" srcId="{3AA72FEE-528E-4326-B3FD-8F9ECE111709}" destId="{7CC13E82-4EFD-4D78-95BD-9C120339FCDB}" srcOrd="1" destOrd="0" presId="urn:microsoft.com/office/officeart/2005/8/layout/cycle2"/>
    <dgm:cxn modelId="{921A27E1-5AA3-49BB-BFE8-7DA768905D75}" srcId="{82869444-6700-45E3-8F9D-9E216C6F603F}" destId="{A269D346-2481-47D9-B3DD-BC7C4FD5071B}" srcOrd="4" destOrd="0" parTransId="{94540293-5890-4C84-AA12-A97E3A92ADF6}" sibTransId="{59831A77-546D-4B32-98C4-4C278A09FAAB}"/>
    <dgm:cxn modelId="{1A5D6AEA-4322-4CF6-94BC-9D943760D4BD}" type="presOf" srcId="{1063204F-37D2-4FC8-9178-CE2CC03930C6}" destId="{58CA1F29-DCC8-40C0-A835-EA2290DD777E}" srcOrd="0" destOrd="0" presId="urn:microsoft.com/office/officeart/2005/8/layout/cycle2"/>
    <dgm:cxn modelId="{363796ED-734F-4462-94F7-79D0B7A4884B}" srcId="{82869444-6700-45E3-8F9D-9E216C6F603F}" destId="{9DFFFDDF-9719-48DA-9EAC-731E2B4FED74}" srcOrd="1" destOrd="0" parTransId="{C9A7331A-FEC8-4A8F-A544-ED1719E58513}" sibTransId="{3AA72FEE-528E-4326-B3FD-8F9ECE111709}"/>
    <dgm:cxn modelId="{0D768EF5-DD06-4CF8-AFF2-B339128316DC}" type="presOf" srcId="{2A23E012-3F6A-4A7D-B1B7-764BBAADBB5D}" destId="{CA011207-0A0F-4B01-B999-B61200819BCE}" srcOrd="0" destOrd="0" presId="urn:microsoft.com/office/officeart/2005/8/layout/cycle2"/>
    <dgm:cxn modelId="{F816CDF9-6B97-44F2-B652-6BD04E911669}" type="presOf" srcId="{7D06BE85-4502-46A0-9B87-3C38B34EFBCE}" destId="{2B70F1C4-F878-4E3F-ACE2-D72D0293923E}" srcOrd="0" destOrd="0" presId="urn:microsoft.com/office/officeart/2005/8/layout/cycle2"/>
    <dgm:cxn modelId="{316AA2FD-A0B8-4CE7-B889-69843892E88C}" type="presOf" srcId="{2A23E012-3F6A-4A7D-B1B7-764BBAADBB5D}" destId="{796C5979-BCC9-4D5C-BB92-8EA01D841703}" srcOrd="1" destOrd="0" presId="urn:microsoft.com/office/officeart/2005/8/layout/cycle2"/>
    <dgm:cxn modelId="{BE973CB3-2381-4D12-A6DD-580783958F80}" type="presParOf" srcId="{1424A999-30D7-4966-B541-0B0C97911BC2}" destId="{E30B502B-C9DB-4AF4-9862-C544D03CE885}" srcOrd="0" destOrd="0" presId="urn:microsoft.com/office/officeart/2005/8/layout/cycle2"/>
    <dgm:cxn modelId="{0379E8AC-49E5-4AB9-B56A-57EEC84D6D0C}" type="presParOf" srcId="{1424A999-30D7-4966-B541-0B0C97911BC2}" destId="{58CA1F29-DCC8-40C0-A835-EA2290DD777E}" srcOrd="1" destOrd="0" presId="urn:microsoft.com/office/officeart/2005/8/layout/cycle2"/>
    <dgm:cxn modelId="{1ABE1EC9-4721-40B4-9527-22DD6148527B}" type="presParOf" srcId="{58CA1F29-DCC8-40C0-A835-EA2290DD777E}" destId="{88A278A8-933D-4E96-98AE-06B93EEF69C3}" srcOrd="0" destOrd="0" presId="urn:microsoft.com/office/officeart/2005/8/layout/cycle2"/>
    <dgm:cxn modelId="{1B8B85BD-46D9-4252-8A01-148AE6E84E97}" type="presParOf" srcId="{1424A999-30D7-4966-B541-0B0C97911BC2}" destId="{C54D33BB-13B3-46A2-9DC3-385E32597A07}" srcOrd="2" destOrd="0" presId="urn:microsoft.com/office/officeart/2005/8/layout/cycle2"/>
    <dgm:cxn modelId="{02D89C58-69FA-4A52-B7A6-819FE06A26AE}" type="presParOf" srcId="{1424A999-30D7-4966-B541-0B0C97911BC2}" destId="{61A9B687-AF49-4C59-9B31-C9C147E32317}" srcOrd="3" destOrd="0" presId="urn:microsoft.com/office/officeart/2005/8/layout/cycle2"/>
    <dgm:cxn modelId="{F38EBA88-59CC-4D3E-8CF7-4F8A79A7FEFD}" type="presParOf" srcId="{61A9B687-AF49-4C59-9B31-C9C147E32317}" destId="{7CC13E82-4EFD-4D78-95BD-9C120339FCDB}" srcOrd="0" destOrd="0" presId="urn:microsoft.com/office/officeart/2005/8/layout/cycle2"/>
    <dgm:cxn modelId="{03BDF4B4-0061-4401-BC94-DCEA7E846C9A}" type="presParOf" srcId="{1424A999-30D7-4966-B541-0B0C97911BC2}" destId="{2B70F1C4-F878-4E3F-ACE2-D72D0293923E}" srcOrd="4" destOrd="0" presId="urn:microsoft.com/office/officeart/2005/8/layout/cycle2"/>
    <dgm:cxn modelId="{4B51BA8F-D866-427D-8C08-D4516DAF9197}" type="presParOf" srcId="{1424A999-30D7-4966-B541-0B0C97911BC2}" destId="{3EB1C2AE-1C22-49C8-B94A-F5B61BE27C00}" srcOrd="5" destOrd="0" presId="urn:microsoft.com/office/officeart/2005/8/layout/cycle2"/>
    <dgm:cxn modelId="{54E21EB7-B65B-4738-ADEC-C7543F1A9ACB}" type="presParOf" srcId="{3EB1C2AE-1C22-49C8-B94A-F5B61BE27C00}" destId="{81FEEEF7-CD69-4F33-93AF-3C7AA74B1346}" srcOrd="0" destOrd="0" presId="urn:microsoft.com/office/officeart/2005/8/layout/cycle2"/>
    <dgm:cxn modelId="{21454E1C-288F-4FED-93A4-3124C37DC268}" type="presParOf" srcId="{1424A999-30D7-4966-B541-0B0C97911BC2}" destId="{24B2D00D-0A15-4053-96DB-AAB3A0E35E3F}" srcOrd="6" destOrd="0" presId="urn:microsoft.com/office/officeart/2005/8/layout/cycle2"/>
    <dgm:cxn modelId="{4AC77AC8-0629-41FE-A5CD-1CEE2690BA13}" type="presParOf" srcId="{1424A999-30D7-4966-B541-0B0C97911BC2}" destId="{6CD1631D-3C16-41BA-853E-915677D793CB}" srcOrd="7" destOrd="0" presId="urn:microsoft.com/office/officeart/2005/8/layout/cycle2"/>
    <dgm:cxn modelId="{EB89B941-2EC5-4823-8486-9D54D38E7138}" type="presParOf" srcId="{6CD1631D-3C16-41BA-853E-915677D793CB}" destId="{243273E1-166A-4BAF-9316-71EE765F203F}" srcOrd="0" destOrd="0" presId="urn:microsoft.com/office/officeart/2005/8/layout/cycle2"/>
    <dgm:cxn modelId="{C8C7C502-9F83-4D0C-89AA-B843F5B8A527}" type="presParOf" srcId="{1424A999-30D7-4966-B541-0B0C97911BC2}" destId="{70B4D7E9-14DC-44AF-9385-C174C231877A}" srcOrd="8" destOrd="0" presId="urn:microsoft.com/office/officeart/2005/8/layout/cycle2"/>
    <dgm:cxn modelId="{3172BBFD-1CF8-4A43-BC26-9ECAE1617796}" type="presParOf" srcId="{1424A999-30D7-4966-B541-0B0C97911BC2}" destId="{48BB08DA-E576-4DA1-A697-F301B83F1A69}" srcOrd="9" destOrd="0" presId="urn:microsoft.com/office/officeart/2005/8/layout/cycle2"/>
    <dgm:cxn modelId="{0F000C73-7968-48CA-B01E-D751F54DBCD8}" type="presParOf" srcId="{48BB08DA-E576-4DA1-A697-F301B83F1A69}" destId="{4176AE15-AFE0-445B-AB20-956A3FEEBEBC}" srcOrd="0" destOrd="0" presId="urn:microsoft.com/office/officeart/2005/8/layout/cycle2"/>
    <dgm:cxn modelId="{571B88B9-B68C-4F05-9C3B-2B54FFFD62CB}" type="presParOf" srcId="{1424A999-30D7-4966-B541-0B0C97911BC2}" destId="{B20DC3F0-0AA7-41E1-80D9-BB653CD43025}" srcOrd="10" destOrd="0" presId="urn:microsoft.com/office/officeart/2005/8/layout/cycle2"/>
    <dgm:cxn modelId="{520F45D6-E371-4652-A3A2-51441A8C58E3}" type="presParOf" srcId="{1424A999-30D7-4966-B541-0B0C97911BC2}" destId="{CA011207-0A0F-4B01-B999-B61200819BCE}" srcOrd="11" destOrd="0" presId="urn:microsoft.com/office/officeart/2005/8/layout/cycle2"/>
    <dgm:cxn modelId="{FDCFBD18-B74A-41D0-AB5D-87231E5355B7}" type="presParOf" srcId="{CA011207-0A0F-4B01-B999-B61200819BCE}" destId="{796C5979-BCC9-4D5C-BB92-8EA01D84170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B502B-C9DB-4AF4-9862-C544D03CE885}">
      <dsp:nvSpPr>
        <dsp:cNvPr id="0" name=""/>
        <dsp:cNvSpPr/>
      </dsp:nvSpPr>
      <dsp:spPr>
        <a:xfrm>
          <a:off x="2564048" y="805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rgbClr val="002060"/>
              </a:solidFill>
            </a:rPr>
            <a:t>Description</a:t>
          </a:r>
        </a:p>
      </dsp:txBody>
      <dsp:txXfrm>
        <a:off x="2683476" y="120233"/>
        <a:ext cx="576647" cy="576647"/>
      </dsp:txXfrm>
    </dsp:sp>
    <dsp:sp modelId="{58CA1F29-DCC8-40C0-A835-EA2290DD777E}">
      <dsp:nvSpPr>
        <dsp:cNvPr id="0" name=""/>
        <dsp:cNvSpPr/>
      </dsp:nvSpPr>
      <dsp:spPr>
        <a:xfrm rot="1800000">
          <a:off x="3388499" y="574268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392867" y="613012"/>
        <a:ext cx="152151" cy="165140"/>
      </dsp:txXfrm>
    </dsp:sp>
    <dsp:sp modelId="{C54D33BB-13B3-46A2-9DC3-385E32597A07}">
      <dsp:nvSpPr>
        <dsp:cNvPr id="0" name=""/>
        <dsp:cNvSpPr/>
      </dsp:nvSpPr>
      <dsp:spPr>
        <a:xfrm>
          <a:off x="3625462" y="613612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accent4"/>
              </a:solidFill>
            </a:rPr>
            <a:t>Feelings</a:t>
          </a:r>
        </a:p>
      </dsp:txBody>
      <dsp:txXfrm>
        <a:off x="3744890" y="733040"/>
        <a:ext cx="576647" cy="576647"/>
      </dsp:txXfrm>
    </dsp:sp>
    <dsp:sp modelId="{61A9B687-AF49-4C59-9B31-C9C147E32317}">
      <dsp:nvSpPr>
        <dsp:cNvPr id="0" name=""/>
        <dsp:cNvSpPr/>
      </dsp:nvSpPr>
      <dsp:spPr>
        <a:xfrm rot="5400000">
          <a:off x="3924534" y="1490404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957138" y="1512846"/>
        <a:ext cx="152151" cy="165140"/>
      </dsp:txXfrm>
    </dsp:sp>
    <dsp:sp modelId="{2B70F1C4-F878-4E3F-ACE2-D72D0293923E}">
      <dsp:nvSpPr>
        <dsp:cNvPr id="0" name=""/>
        <dsp:cNvSpPr/>
      </dsp:nvSpPr>
      <dsp:spPr>
        <a:xfrm>
          <a:off x="3625462" y="1839228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accent4"/>
              </a:solidFill>
            </a:rPr>
            <a:t>Evaluation</a:t>
          </a:r>
        </a:p>
      </dsp:txBody>
      <dsp:txXfrm>
        <a:off x="3744890" y="1958656"/>
        <a:ext cx="576647" cy="576647"/>
      </dsp:txXfrm>
    </dsp:sp>
    <dsp:sp modelId="{3EB1C2AE-1C22-49C8-B94A-F5B61BE27C00}">
      <dsp:nvSpPr>
        <dsp:cNvPr id="0" name=""/>
        <dsp:cNvSpPr/>
      </dsp:nvSpPr>
      <dsp:spPr>
        <a:xfrm rot="9000000">
          <a:off x="3399154" y="2412691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 rot="10800000">
        <a:off x="3459994" y="2451435"/>
        <a:ext cx="152151" cy="165140"/>
      </dsp:txXfrm>
    </dsp:sp>
    <dsp:sp modelId="{24B2D00D-0A15-4053-96DB-AAB3A0E35E3F}">
      <dsp:nvSpPr>
        <dsp:cNvPr id="0" name=""/>
        <dsp:cNvSpPr/>
      </dsp:nvSpPr>
      <dsp:spPr>
        <a:xfrm>
          <a:off x="2564048" y="2452036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Analysis</a:t>
          </a:r>
        </a:p>
      </dsp:txBody>
      <dsp:txXfrm>
        <a:off x="2683476" y="2571464"/>
        <a:ext cx="576647" cy="576647"/>
      </dsp:txXfrm>
    </dsp:sp>
    <dsp:sp modelId="{6CD1631D-3C16-41BA-853E-915677D793CB}">
      <dsp:nvSpPr>
        <dsp:cNvPr id="0" name=""/>
        <dsp:cNvSpPr/>
      </dsp:nvSpPr>
      <dsp:spPr>
        <a:xfrm rot="12600000">
          <a:off x="2337740" y="2418843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 rot="10800000">
        <a:off x="2398580" y="2490191"/>
        <a:ext cx="152151" cy="165140"/>
      </dsp:txXfrm>
    </dsp:sp>
    <dsp:sp modelId="{70B4D7E9-14DC-44AF-9385-C174C231877A}">
      <dsp:nvSpPr>
        <dsp:cNvPr id="0" name=""/>
        <dsp:cNvSpPr/>
      </dsp:nvSpPr>
      <dsp:spPr>
        <a:xfrm>
          <a:off x="1502634" y="1839228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Conclusion</a:t>
          </a:r>
        </a:p>
      </dsp:txBody>
      <dsp:txXfrm>
        <a:off x="1622062" y="1958656"/>
        <a:ext cx="576647" cy="576647"/>
      </dsp:txXfrm>
    </dsp:sp>
    <dsp:sp modelId="{48BB08DA-E576-4DA1-A697-F301B83F1A69}">
      <dsp:nvSpPr>
        <dsp:cNvPr id="0" name=""/>
        <dsp:cNvSpPr/>
      </dsp:nvSpPr>
      <dsp:spPr>
        <a:xfrm rot="16200000">
          <a:off x="1801706" y="1502707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834310" y="1590357"/>
        <a:ext cx="152151" cy="165140"/>
      </dsp:txXfrm>
    </dsp:sp>
    <dsp:sp modelId="{B20DC3F0-0AA7-41E1-80D9-BB653CD43025}">
      <dsp:nvSpPr>
        <dsp:cNvPr id="0" name=""/>
        <dsp:cNvSpPr/>
      </dsp:nvSpPr>
      <dsp:spPr>
        <a:xfrm>
          <a:off x="1502634" y="613612"/>
          <a:ext cx="815503" cy="815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Plan of Action</a:t>
          </a:r>
        </a:p>
      </dsp:txBody>
      <dsp:txXfrm>
        <a:off x="1622062" y="733040"/>
        <a:ext cx="576647" cy="576647"/>
      </dsp:txXfrm>
    </dsp:sp>
    <dsp:sp modelId="{CA011207-0A0F-4B01-B999-B61200819BCE}">
      <dsp:nvSpPr>
        <dsp:cNvPr id="0" name=""/>
        <dsp:cNvSpPr/>
      </dsp:nvSpPr>
      <dsp:spPr>
        <a:xfrm rot="19800000">
          <a:off x="2327085" y="580420"/>
          <a:ext cx="217359" cy="2752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2331453" y="651768"/>
        <a:ext cx="152151" cy="165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A6CDB-F24D-40EB-A6D6-B583CE67025C}"/>
</file>

<file path=customXml/itemProps2.xml><?xml version="1.0" encoding="utf-8"?>
<ds:datastoreItem xmlns:ds="http://schemas.openxmlformats.org/officeDocument/2006/customXml" ds:itemID="{AE89A0CA-7D72-4D70-9C9C-69A1FDAD5230}"/>
</file>

<file path=customXml/itemProps3.xml><?xml version="1.0" encoding="utf-8"?>
<ds:datastoreItem xmlns:ds="http://schemas.openxmlformats.org/officeDocument/2006/customXml" ds:itemID="{9BFBAF0E-B59B-48C6-ADA5-05AA777B1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Moreen Pascal</dc:creator>
  <cp:keywords/>
  <dc:description/>
  <cp:lastModifiedBy>Moreen Pascal</cp:lastModifiedBy>
  <cp:revision>1</cp:revision>
  <dcterms:created xsi:type="dcterms:W3CDTF">2017-12-12T14:37:00Z</dcterms:created>
  <dcterms:modified xsi:type="dcterms:W3CDTF">2017-12-12T14:43:00Z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