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8898" w14:textId="77777777" w:rsidR="006B2AF4" w:rsidRDefault="006B2AF4" w:rsidP="006B2AF4">
      <w:pPr>
        <w:ind w:left="-284"/>
        <w:jc w:val="right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4"/>
        <w:gridCol w:w="2974"/>
        <w:gridCol w:w="1845"/>
        <w:gridCol w:w="3401"/>
      </w:tblGrid>
      <w:tr w:rsidR="006B2AF4" w14:paraId="7C03B7CC" w14:textId="77777777" w:rsidTr="006B2AF4">
        <w:trPr>
          <w:trHeight w:val="510"/>
        </w:trPr>
        <w:tc>
          <w:tcPr>
            <w:tcW w:w="9924" w:type="dxa"/>
            <w:gridSpan w:val="4"/>
          </w:tcPr>
          <w:p w14:paraId="2D1AE659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Job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Description</w:t>
            </w:r>
          </w:p>
        </w:tc>
      </w:tr>
      <w:tr w:rsidR="006B2AF4" w14:paraId="53BB6CE5" w14:textId="77777777" w:rsidTr="006B2AF4">
        <w:trPr>
          <w:trHeight w:val="676"/>
        </w:trPr>
        <w:tc>
          <w:tcPr>
            <w:tcW w:w="1704" w:type="dxa"/>
          </w:tcPr>
          <w:p w14:paraId="35AF1AA6" w14:textId="77777777" w:rsidR="006B2AF4" w:rsidRPr="006B2AF4" w:rsidRDefault="006B2AF4" w:rsidP="002A1C5F">
            <w:pPr>
              <w:pStyle w:val="TableParagraph"/>
              <w:spacing w:before="105"/>
              <w:ind w:left="107"/>
            </w:pPr>
            <w:r w:rsidRPr="006B2AF4">
              <w:t>Job</w:t>
            </w:r>
            <w:r w:rsidRPr="006B2AF4">
              <w:rPr>
                <w:spacing w:val="-1"/>
              </w:rPr>
              <w:t xml:space="preserve"> </w:t>
            </w:r>
            <w:r w:rsidRPr="006B2AF4">
              <w:rPr>
                <w:spacing w:val="-2"/>
              </w:rPr>
              <w:t>title:</w:t>
            </w:r>
          </w:p>
        </w:tc>
        <w:tc>
          <w:tcPr>
            <w:tcW w:w="2974" w:type="dxa"/>
          </w:tcPr>
          <w:p w14:paraId="199E30CB" w14:textId="5481778E" w:rsidR="006B2AF4" w:rsidRPr="000A03F2" w:rsidRDefault="00F90D65" w:rsidP="002A1C5F">
            <w:pPr>
              <w:pStyle w:val="TableParagraph"/>
              <w:spacing w:before="105"/>
              <w:ind w:left="122" w:right="247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90D65">
              <w:rPr>
                <w:b/>
                <w:bCs/>
              </w:rPr>
              <w:t>ompliance Officer</w:t>
            </w:r>
          </w:p>
        </w:tc>
        <w:tc>
          <w:tcPr>
            <w:tcW w:w="1845" w:type="dxa"/>
          </w:tcPr>
          <w:p w14:paraId="64C29118" w14:textId="77777777" w:rsidR="006B2AF4" w:rsidRPr="006B2AF4" w:rsidRDefault="006B2AF4" w:rsidP="002A1C5F">
            <w:pPr>
              <w:pStyle w:val="TableParagraph"/>
              <w:spacing w:before="105"/>
              <w:ind w:left="123"/>
            </w:pPr>
            <w:r w:rsidRPr="006B2AF4">
              <w:rPr>
                <w:spacing w:val="-2"/>
              </w:rPr>
              <w:t>Location:</w:t>
            </w:r>
          </w:p>
        </w:tc>
        <w:tc>
          <w:tcPr>
            <w:tcW w:w="3401" w:type="dxa"/>
          </w:tcPr>
          <w:p w14:paraId="17452C26" w14:textId="46B03A43" w:rsidR="006B2AF4" w:rsidRDefault="00F90D65" w:rsidP="00F90D65">
            <w:pPr>
              <w:pStyle w:val="TableParagraph"/>
              <w:spacing w:before="107"/>
              <w:ind w:left="106"/>
            </w:pPr>
            <w:r>
              <w:t>Liverpool or Congleton with occasional travel across all locations</w:t>
            </w:r>
          </w:p>
        </w:tc>
      </w:tr>
      <w:tr w:rsidR="006B2AF4" w14:paraId="3A206729" w14:textId="77777777" w:rsidTr="006B2AF4">
        <w:trPr>
          <w:trHeight w:val="685"/>
        </w:trPr>
        <w:tc>
          <w:tcPr>
            <w:tcW w:w="1704" w:type="dxa"/>
          </w:tcPr>
          <w:p w14:paraId="584D64C8" w14:textId="77777777" w:rsidR="006B2AF4" w:rsidRPr="006B2AF4" w:rsidRDefault="006B2AF4" w:rsidP="002A1C5F">
            <w:pPr>
              <w:pStyle w:val="TableParagraph"/>
              <w:spacing w:before="115"/>
              <w:ind w:left="10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for:</w:t>
            </w:r>
          </w:p>
        </w:tc>
        <w:tc>
          <w:tcPr>
            <w:tcW w:w="2974" w:type="dxa"/>
          </w:tcPr>
          <w:p w14:paraId="3F8D721C" w14:textId="77777777" w:rsidR="000A03F2" w:rsidRPr="000A03F2" w:rsidRDefault="000A03F2" w:rsidP="002A1C5F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2C203376" w14:textId="5FB57C36" w:rsidR="004E6178" w:rsidRPr="00C92694" w:rsidRDefault="00CD436E" w:rsidP="00AF4233">
            <w:pPr>
              <w:pStyle w:val="TableParagraph"/>
              <w:ind w:left="0"/>
            </w:pPr>
            <w:r>
              <w:t>N/A</w:t>
            </w:r>
          </w:p>
        </w:tc>
        <w:tc>
          <w:tcPr>
            <w:tcW w:w="1845" w:type="dxa"/>
          </w:tcPr>
          <w:p w14:paraId="6A62F16F" w14:textId="77777777" w:rsidR="006B2AF4" w:rsidRPr="006B2AF4" w:rsidRDefault="006B2AF4" w:rsidP="002A1C5F">
            <w:pPr>
              <w:pStyle w:val="TableParagraph"/>
              <w:spacing w:before="115"/>
              <w:ind w:left="123" w:right="177"/>
            </w:pPr>
            <w:r w:rsidRPr="006B2AF4">
              <w:rPr>
                <w:spacing w:val="-2"/>
              </w:rPr>
              <w:t xml:space="preserve">Responsible </w:t>
            </w:r>
            <w:r w:rsidRPr="006B2AF4">
              <w:rPr>
                <w:spacing w:val="-4"/>
              </w:rPr>
              <w:t>to:</w:t>
            </w:r>
          </w:p>
        </w:tc>
        <w:tc>
          <w:tcPr>
            <w:tcW w:w="3401" w:type="dxa"/>
          </w:tcPr>
          <w:p w14:paraId="70D518AC" w14:textId="37BD6A78" w:rsidR="006B2AF4" w:rsidRDefault="00F90D65" w:rsidP="002A1C5F">
            <w:pPr>
              <w:pStyle w:val="TableParagraph"/>
              <w:spacing w:before="117"/>
              <w:ind w:left="106"/>
            </w:pPr>
            <w:r>
              <w:t>C</w:t>
            </w:r>
            <w:r w:rsidRPr="00F90D65">
              <w:t>ompliance Manager</w:t>
            </w:r>
          </w:p>
        </w:tc>
      </w:tr>
    </w:tbl>
    <w:p w14:paraId="4523F20F" w14:textId="5BBC5642" w:rsidR="006B2AF4" w:rsidRDefault="006B2AF4" w:rsidP="006B2AF4">
      <w:pPr>
        <w:ind w:left="-284"/>
        <w:jc w:val="right"/>
      </w:pPr>
    </w:p>
    <w:p w14:paraId="0DFFDC6E" w14:textId="77777777" w:rsidR="006B2AF4" w:rsidRDefault="006B2AF4" w:rsidP="006B2AF4">
      <w:pPr>
        <w:pStyle w:val="BodyText"/>
        <w:spacing w:before="7"/>
        <w:rPr>
          <w:rFonts w:ascii="Times New Roman"/>
          <w:sz w:val="21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970"/>
        <w:gridCol w:w="4962"/>
      </w:tblGrid>
      <w:tr w:rsidR="006B2AF4" w14:paraId="51E19F45" w14:textId="77777777" w:rsidTr="008E2DF3">
        <w:trPr>
          <w:trHeight w:val="520"/>
        </w:trPr>
        <w:tc>
          <w:tcPr>
            <w:tcW w:w="9932" w:type="dxa"/>
            <w:gridSpan w:val="2"/>
          </w:tcPr>
          <w:p w14:paraId="2BB82148" w14:textId="77777777" w:rsidR="006B2AF4" w:rsidRDefault="006B2AF4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Overview</w:t>
            </w:r>
            <w:r w:rsidRPr="006B2AF4">
              <w:rPr>
                <w:b/>
                <w:color w:val="09A0B0"/>
                <w:spacing w:val="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of</w:t>
            </w:r>
            <w:r w:rsidRPr="006B2AF4">
              <w:rPr>
                <w:b/>
                <w:color w:val="09A0B0"/>
                <w:spacing w:val="-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the</w:t>
            </w:r>
            <w:r w:rsidRPr="006B2AF4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4"/>
                <w:sz w:val="24"/>
              </w:rPr>
              <w:t>role</w:t>
            </w:r>
          </w:p>
        </w:tc>
      </w:tr>
      <w:tr w:rsidR="006B2AF4" w14:paraId="0FAE63EC" w14:textId="77777777" w:rsidTr="008E2DF3">
        <w:trPr>
          <w:trHeight w:val="3082"/>
        </w:trPr>
        <w:tc>
          <w:tcPr>
            <w:tcW w:w="9932" w:type="dxa"/>
            <w:gridSpan w:val="2"/>
            <w:tcBorders>
              <w:top w:val="single" w:sz="2" w:space="0" w:color="auto"/>
            </w:tcBorders>
          </w:tcPr>
          <w:p w14:paraId="57A80B48" w14:textId="77777777" w:rsidR="006B2AF4" w:rsidRDefault="006B2AF4" w:rsidP="002A1C5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7535FCF" w14:textId="42EFE775" w:rsidR="00863A8B" w:rsidRPr="00863A8B" w:rsidRDefault="00863A8B" w:rsidP="00863A8B">
            <w:pPr>
              <w:rPr>
                <w:rFonts w:ascii="Arial" w:hAnsi="Arial" w:cs="Arial"/>
                <w:sz w:val="22"/>
                <w:szCs w:val="22"/>
              </w:rPr>
            </w:pPr>
            <w:r w:rsidRPr="00863A8B">
              <w:rPr>
                <w:rFonts w:ascii="Arial" w:hAnsi="Arial" w:cs="Arial"/>
                <w:sz w:val="22"/>
                <w:szCs w:val="22"/>
              </w:rPr>
              <w:t xml:space="preserve">The overall purpose of the Compliance Officer is to support the Compliance Manager to deliver </w:t>
            </w:r>
          </w:p>
          <w:p w14:paraId="02F8DDDA" w14:textId="3668C316" w:rsidR="009C51C7" w:rsidRDefault="00DE59E8" w:rsidP="00863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first-class </w:t>
            </w:r>
            <w:r w:rsidR="00CD436E">
              <w:rPr>
                <w:rFonts w:ascii="Arial" w:hAnsi="Arial" w:cs="Arial"/>
                <w:sz w:val="22"/>
                <w:szCs w:val="22"/>
              </w:rPr>
              <w:t xml:space="preserve">Building Safety and Compliance </w:t>
            </w:r>
            <w:r w:rsidR="00863A8B" w:rsidRPr="00863A8B">
              <w:rPr>
                <w:rFonts w:ascii="Arial" w:hAnsi="Arial" w:cs="Arial"/>
                <w:sz w:val="22"/>
                <w:szCs w:val="22"/>
              </w:rPr>
              <w:t>servic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ensur</w:t>
            </w:r>
            <w:r w:rsidR="000A6F97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F97" w:rsidRPr="00863A8B">
              <w:rPr>
                <w:rFonts w:ascii="Arial" w:hAnsi="Arial" w:cs="Arial"/>
                <w:sz w:val="22"/>
                <w:szCs w:val="22"/>
              </w:rPr>
              <w:t>Plus Dane’s housing and office accommodation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are safe and meet legal requirements.</w:t>
            </w:r>
            <w:r w:rsidR="00CD43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F0857D" w14:textId="77777777" w:rsidR="009C51C7" w:rsidRDefault="009C51C7" w:rsidP="00863A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C7EA8" w14:textId="56D78072" w:rsidR="000A6F97" w:rsidRDefault="009C51C7" w:rsidP="000A6F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A6F97">
              <w:rPr>
                <w:rFonts w:ascii="Arial" w:hAnsi="Arial" w:cs="Arial"/>
                <w:sz w:val="22"/>
                <w:szCs w:val="22"/>
              </w:rPr>
              <w:t>successfully manage a small number of contract</w:t>
            </w:r>
            <w:r w:rsidR="0024417B">
              <w:rPr>
                <w:rFonts w:ascii="Arial" w:hAnsi="Arial" w:cs="Arial"/>
                <w:sz w:val="22"/>
                <w:szCs w:val="22"/>
              </w:rPr>
              <w:t>s</w:t>
            </w:r>
            <w:r w:rsidR="004024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316C8">
              <w:rPr>
                <w:rFonts w:ascii="Arial" w:hAnsi="Arial" w:cs="Arial"/>
                <w:sz w:val="22"/>
                <w:szCs w:val="22"/>
              </w:rPr>
              <w:t>complete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F97" w:rsidRPr="00863A8B">
              <w:rPr>
                <w:rFonts w:ascii="Arial" w:hAnsi="Arial" w:cs="Arial"/>
                <w:sz w:val="22"/>
                <w:szCs w:val="22"/>
              </w:rPr>
              <w:t>statutory and non</w:t>
            </w:r>
            <w:r w:rsidR="000A6F97">
              <w:rPr>
                <w:rFonts w:ascii="Arial" w:hAnsi="Arial" w:cs="Arial"/>
                <w:sz w:val="22"/>
                <w:szCs w:val="22"/>
              </w:rPr>
              <w:t>-</w:t>
            </w:r>
            <w:r w:rsidR="000A6F97" w:rsidRPr="00863A8B">
              <w:rPr>
                <w:rFonts w:ascii="Arial" w:hAnsi="Arial" w:cs="Arial"/>
                <w:sz w:val="22"/>
                <w:szCs w:val="22"/>
              </w:rPr>
              <w:t>statutory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 risk assessments, services, inspections and testing programmes. </w:t>
            </w:r>
            <w:r w:rsidR="00D316C8">
              <w:rPr>
                <w:rFonts w:ascii="Arial" w:hAnsi="Arial" w:cs="Arial"/>
                <w:sz w:val="22"/>
                <w:szCs w:val="22"/>
              </w:rPr>
              <w:t xml:space="preserve">The Compliance Officer will be 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A6F97" w:rsidRPr="003D7FB4">
              <w:rPr>
                <w:rFonts w:ascii="Arial" w:hAnsi="Arial" w:cs="Arial"/>
                <w:sz w:val="22"/>
                <w:szCs w:val="22"/>
              </w:rPr>
              <w:t>main point of contact for the day-to-day operational delivery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316C8">
              <w:rPr>
                <w:rFonts w:ascii="Arial" w:hAnsi="Arial" w:cs="Arial"/>
                <w:sz w:val="22"/>
                <w:szCs w:val="22"/>
              </w:rPr>
              <w:t xml:space="preserve">will need to </w:t>
            </w:r>
            <w:r w:rsidR="000A6F97">
              <w:rPr>
                <w:rFonts w:ascii="Arial" w:hAnsi="Arial" w:cs="Arial"/>
                <w:sz w:val="22"/>
                <w:szCs w:val="22"/>
              </w:rPr>
              <w:t>w</w:t>
            </w:r>
            <w:r w:rsidR="000A6F97" w:rsidRPr="003D7FB4">
              <w:rPr>
                <w:rFonts w:ascii="Arial" w:hAnsi="Arial" w:cs="Arial"/>
                <w:sz w:val="22"/>
                <w:szCs w:val="22"/>
              </w:rPr>
              <w:t>ork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 close</w:t>
            </w:r>
            <w:r w:rsidR="000A6F97" w:rsidRPr="003D7FB4">
              <w:rPr>
                <w:rFonts w:ascii="Arial" w:hAnsi="Arial" w:cs="Arial"/>
                <w:sz w:val="22"/>
                <w:szCs w:val="22"/>
              </w:rPr>
              <w:t xml:space="preserve">ly with key internal 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A6F97" w:rsidRPr="003D7FB4">
              <w:rPr>
                <w:rFonts w:ascii="Arial" w:hAnsi="Arial" w:cs="Arial"/>
                <w:sz w:val="22"/>
                <w:szCs w:val="22"/>
              </w:rPr>
              <w:t>external stakeholders</w:t>
            </w:r>
            <w:r w:rsidR="000A6F9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316C8">
              <w:rPr>
                <w:rFonts w:ascii="Arial" w:hAnsi="Arial" w:cs="Arial"/>
                <w:sz w:val="22"/>
                <w:szCs w:val="22"/>
              </w:rPr>
              <w:t>deliver the service effectively.</w:t>
            </w:r>
          </w:p>
          <w:p w14:paraId="1CB43960" w14:textId="674F1C72" w:rsidR="009C51C7" w:rsidRPr="00863A8B" w:rsidRDefault="009C51C7" w:rsidP="009C51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E83DE" w14:textId="0D491BD4" w:rsidR="003D7FB4" w:rsidRDefault="003D7FB4" w:rsidP="003D7FB4">
            <w:pPr>
              <w:rPr>
                <w:rFonts w:ascii="Arial" w:hAnsi="Arial" w:cs="Arial"/>
                <w:sz w:val="22"/>
                <w:szCs w:val="22"/>
              </w:rPr>
            </w:pPr>
            <w:r w:rsidRPr="00863A8B">
              <w:rPr>
                <w:rFonts w:ascii="Arial" w:hAnsi="Arial" w:cs="Arial"/>
                <w:sz w:val="22"/>
                <w:szCs w:val="22"/>
              </w:rPr>
              <w:t xml:space="preserve">To provide performance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Pr="00863A8B">
              <w:rPr>
                <w:rFonts w:ascii="Arial" w:hAnsi="Arial" w:cs="Arial"/>
                <w:sz w:val="22"/>
                <w:szCs w:val="22"/>
              </w:rPr>
              <w:t xml:space="preserve">information and assurance relating to servicing contracts, highlighting to the Compliance Manager any necessary action to </w:t>
            </w:r>
            <w:r w:rsidR="00D316C8" w:rsidRPr="00863A8B">
              <w:rPr>
                <w:rFonts w:ascii="Arial" w:hAnsi="Arial" w:cs="Arial"/>
                <w:sz w:val="22"/>
                <w:szCs w:val="22"/>
              </w:rPr>
              <w:t>guarantee</w:t>
            </w:r>
            <w:r w:rsidRPr="00863A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6C8">
              <w:rPr>
                <w:rFonts w:ascii="Arial" w:hAnsi="Arial" w:cs="Arial"/>
                <w:sz w:val="22"/>
                <w:szCs w:val="22"/>
              </w:rPr>
              <w:t>all</w:t>
            </w:r>
            <w:r w:rsidRPr="00863A8B">
              <w:rPr>
                <w:rFonts w:ascii="Arial" w:hAnsi="Arial" w:cs="Arial"/>
                <w:sz w:val="22"/>
                <w:szCs w:val="22"/>
              </w:rPr>
              <w:t xml:space="preserve"> requirements are met.</w:t>
            </w:r>
          </w:p>
          <w:p w14:paraId="653D819E" w14:textId="77777777" w:rsidR="003D7FB4" w:rsidRDefault="003D7FB4" w:rsidP="00863A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51B70" w14:textId="397F71EA" w:rsidR="00863A8B" w:rsidRDefault="003D7FB4" w:rsidP="00863A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63A8B" w:rsidRPr="00863A8B">
              <w:rPr>
                <w:rFonts w:ascii="Arial" w:hAnsi="Arial" w:cs="Arial"/>
                <w:sz w:val="22"/>
                <w:szCs w:val="22"/>
              </w:rPr>
              <w:t xml:space="preserve">monitor, input and maintain the </w:t>
            </w:r>
            <w:r w:rsidR="00CD436E">
              <w:rPr>
                <w:rFonts w:ascii="Arial" w:hAnsi="Arial" w:cs="Arial"/>
                <w:sz w:val="22"/>
                <w:szCs w:val="22"/>
              </w:rPr>
              <w:t>asset</w:t>
            </w:r>
            <w:r w:rsidR="00863A8B" w:rsidRPr="00863A8B">
              <w:rPr>
                <w:rFonts w:ascii="Arial" w:hAnsi="Arial" w:cs="Arial"/>
                <w:sz w:val="22"/>
                <w:szCs w:val="22"/>
              </w:rPr>
              <w:t xml:space="preserve"> management system to ensure accurate data and key information is up to date and readily available for all servicing contracts.</w:t>
            </w:r>
          </w:p>
          <w:p w14:paraId="64C5B49A" w14:textId="5BA8A7EA" w:rsidR="00863A8B" w:rsidRPr="00E35571" w:rsidRDefault="00863A8B" w:rsidP="000A6F97"/>
        </w:tc>
      </w:tr>
      <w:tr w:rsidR="006B2AF4" w14:paraId="089B423C" w14:textId="77777777" w:rsidTr="008E2DF3">
        <w:trPr>
          <w:trHeight w:val="494"/>
        </w:trPr>
        <w:tc>
          <w:tcPr>
            <w:tcW w:w="9932" w:type="dxa"/>
            <w:gridSpan w:val="2"/>
          </w:tcPr>
          <w:p w14:paraId="303BFE65" w14:textId="77777777" w:rsidR="006B2AF4" w:rsidRDefault="006B2AF4" w:rsidP="002A1C5F">
            <w:pPr>
              <w:pStyle w:val="TableParagraph"/>
              <w:spacing w:before="137"/>
              <w:ind w:left="129"/>
              <w:rPr>
                <w:b/>
                <w:sz w:val="24"/>
              </w:rPr>
            </w:pPr>
            <w:r w:rsidRPr="006B2AF4">
              <w:rPr>
                <w:b/>
                <w:color w:val="09A0B0"/>
                <w:sz w:val="24"/>
              </w:rPr>
              <w:t>Main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responsibilities</w:t>
            </w:r>
            <w:r w:rsidRPr="006B2AF4">
              <w:rPr>
                <w:b/>
                <w:color w:val="09A0B0"/>
                <w:spacing w:val="-13"/>
                <w:sz w:val="24"/>
              </w:rPr>
              <w:t xml:space="preserve"> </w:t>
            </w:r>
            <w:r w:rsidRPr="006B2AF4">
              <w:rPr>
                <w:b/>
                <w:color w:val="09A0B0"/>
                <w:sz w:val="24"/>
              </w:rPr>
              <w:t>and</w:t>
            </w:r>
            <w:r w:rsidRPr="006B2AF4">
              <w:rPr>
                <w:b/>
                <w:color w:val="09A0B0"/>
                <w:spacing w:val="-12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accountabilities</w:t>
            </w:r>
          </w:p>
        </w:tc>
      </w:tr>
      <w:tr w:rsidR="00E35571" w14:paraId="4ADA084A" w14:textId="77777777" w:rsidTr="008E2DF3">
        <w:trPr>
          <w:trHeight w:val="494"/>
        </w:trPr>
        <w:tc>
          <w:tcPr>
            <w:tcW w:w="9932" w:type="dxa"/>
            <w:gridSpan w:val="2"/>
            <w:tcBorders>
              <w:bottom w:val="single" w:sz="4" w:space="0" w:color="auto"/>
            </w:tcBorders>
          </w:tcPr>
          <w:p w14:paraId="189BA46D" w14:textId="77777777" w:rsidR="00B74EC6" w:rsidRDefault="00B74EC6" w:rsidP="00D96F36">
            <w:pPr>
              <w:pStyle w:val="ListParagraph"/>
              <w:spacing w:line="276" w:lineRule="auto"/>
              <w:rPr>
                <w:w w:val="105"/>
              </w:rPr>
            </w:pPr>
          </w:p>
          <w:p w14:paraId="78C794DE" w14:textId="232737AD" w:rsidR="00863A8B" w:rsidRDefault="00863A8B" w:rsidP="00C75B8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16C8">
              <w:rPr>
                <w:rFonts w:ascii="Arial" w:hAnsi="Arial" w:cs="Arial"/>
                <w:bCs/>
                <w:sz w:val="22"/>
                <w:szCs w:val="22"/>
              </w:rPr>
              <w:t>To plan, monitor and control allocated contracts (in</w:t>
            </w:r>
            <w:r w:rsidR="00D316C8" w:rsidRPr="00D316C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D316C8">
              <w:rPr>
                <w:rFonts w:ascii="Arial" w:hAnsi="Arial" w:cs="Arial"/>
                <w:bCs/>
                <w:sz w:val="22"/>
                <w:szCs w:val="22"/>
              </w:rPr>
              <w:t xml:space="preserve">house and external) for </w:t>
            </w:r>
            <w:r w:rsidR="00D316C8" w:rsidRPr="00D316C8">
              <w:rPr>
                <w:rFonts w:ascii="Arial" w:hAnsi="Arial" w:cs="Arial"/>
                <w:bCs/>
                <w:sz w:val="22"/>
                <w:szCs w:val="22"/>
              </w:rPr>
              <w:t>Building Safety and C</w:t>
            </w:r>
            <w:r w:rsidRPr="00D316C8">
              <w:rPr>
                <w:rFonts w:ascii="Arial" w:hAnsi="Arial" w:cs="Arial"/>
                <w:bCs/>
                <w:sz w:val="22"/>
                <w:szCs w:val="22"/>
              </w:rPr>
              <w:t>ompliance works throughout the organisation, within agreed budgets, quality standards and targets.</w:t>
            </w:r>
          </w:p>
          <w:p w14:paraId="37F01738" w14:textId="77777777" w:rsidR="00436184" w:rsidRPr="00D316C8" w:rsidRDefault="00436184" w:rsidP="00436184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464834" w14:textId="3F93CEA7" w:rsidR="00436184" w:rsidRDefault="00436184" w:rsidP="004361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36184">
              <w:rPr>
                <w:rFonts w:ascii="Arial" w:hAnsi="Arial" w:cs="Arial"/>
                <w:bCs/>
                <w:sz w:val="22"/>
                <w:szCs w:val="22"/>
              </w:rPr>
              <w:t xml:space="preserve">To provide technical support and advice in relation to regulatory requirements around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Building Safety and C</w:t>
            </w:r>
            <w:r w:rsidRPr="00436184">
              <w:rPr>
                <w:rFonts w:ascii="Arial" w:hAnsi="Arial" w:cs="Arial"/>
                <w:bCs/>
                <w:sz w:val="22"/>
                <w:szCs w:val="22"/>
              </w:rPr>
              <w:t>ompliance.</w:t>
            </w:r>
          </w:p>
          <w:p w14:paraId="0CCC1580" w14:textId="77777777" w:rsidR="00436184" w:rsidRPr="00863A8B" w:rsidRDefault="00436184" w:rsidP="00436184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23254" w14:textId="581D976F" w:rsidR="00863A8B" w:rsidRPr="00863A8B" w:rsidRDefault="00863A8B" w:rsidP="00D96F3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A8B">
              <w:rPr>
                <w:rFonts w:ascii="Arial" w:hAnsi="Arial" w:cs="Arial"/>
                <w:bCs/>
                <w:sz w:val="22"/>
                <w:szCs w:val="22"/>
              </w:rPr>
              <w:t>To undertake day</w:t>
            </w:r>
            <w:r w:rsidR="004A567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63A8B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4A567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63A8B">
              <w:rPr>
                <w:rFonts w:ascii="Arial" w:hAnsi="Arial" w:cs="Arial"/>
                <w:bCs/>
                <w:sz w:val="22"/>
                <w:szCs w:val="22"/>
              </w:rPr>
              <w:t xml:space="preserve">day supervision of contractors engaged in the delivery of the </w:t>
            </w:r>
          </w:p>
          <w:p w14:paraId="21919FFA" w14:textId="6939110B" w:rsidR="00863A8B" w:rsidRDefault="00863A8B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A8B">
              <w:rPr>
                <w:rFonts w:ascii="Arial" w:hAnsi="Arial" w:cs="Arial"/>
                <w:bCs/>
                <w:sz w:val="22"/>
                <w:szCs w:val="22"/>
              </w:rPr>
              <w:t>allocated compliance contracts.</w:t>
            </w:r>
          </w:p>
          <w:p w14:paraId="15FB6AB3" w14:textId="77777777" w:rsidR="00436184" w:rsidRPr="00863A8B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B2FD07" w14:textId="67A01452" w:rsidR="00863A8B" w:rsidRPr="00863A8B" w:rsidRDefault="00863A8B" w:rsidP="00D96F3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A8B">
              <w:rPr>
                <w:rFonts w:ascii="Arial" w:hAnsi="Arial" w:cs="Arial"/>
                <w:bCs/>
                <w:sz w:val="22"/>
                <w:szCs w:val="22"/>
              </w:rPr>
              <w:t xml:space="preserve">To ensure all servicing commitments are raised </w:t>
            </w:r>
            <w:r w:rsidR="004A5672">
              <w:rPr>
                <w:rFonts w:ascii="Arial" w:hAnsi="Arial" w:cs="Arial"/>
                <w:bCs/>
                <w:sz w:val="22"/>
                <w:szCs w:val="22"/>
              </w:rPr>
              <w:t>in Plus Dane’s finance systems</w:t>
            </w:r>
            <w:r w:rsidRPr="00863A8B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</w:p>
          <w:p w14:paraId="6FA1F31F" w14:textId="77777777" w:rsidR="00863A8B" w:rsidRDefault="00863A8B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A8B">
              <w:rPr>
                <w:rFonts w:ascii="Arial" w:hAnsi="Arial" w:cs="Arial"/>
                <w:bCs/>
                <w:sz w:val="22"/>
                <w:szCs w:val="22"/>
              </w:rPr>
              <w:t>invoices are logged for approval or queried promptly to maintain good budgetary control.</w:t>
            </w:r>
          </w:p>
          <w:p w14:paraId="077D9EB3" w14:textId="77777777" w:rsidR="00436184" w:rsidRPr="00863A8B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CB9EE3" w14:textId="6FACE178" w:rsidR="00127402" w:rsidRPr="00436184" w:rsidRDefault="00436184" w:rsidP="00F5054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36184">
              <w:rPr>
                <w:rFonts w:ascii="Arial" w:hAnsi="Arial" w:cs="Arial"/>
                <w:bCs/>
                <w:sz w:val="22"/>
                <w:szCs w:val="22"/>
              </w:rPr>
              <w:t>To organise and attend regular/contract management meetings with contractors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36184"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  <w:r w:rsidR="00863A8B" w:rsidRPr="00436184">
              <w:rPr>
                <w:rFonts w:ascii="Arial" w:hAnsi="Arial" w:cs="Arial"/>
                <w:bCs/>
                <w:sz w:val="22"/>
                <w:szCs w:val="22"/>
              </w:rPr>
              <w:t>rovid</w:t>
            </w:r>
            <w:r w:rsidRPr="00436184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863A8B" w:rsidRPr="00436184">
              <w:rPr>
                <w:rFonts w:ascii="Arial" w:hAnsi="Arial" w:cs="Arial"/>
                <w:bCs/>
                <w:sz w:val="22"/>
                <w:szCs w:val="22"/>
              </w:rPr>
              <w:t xml:space="preserve"> performance </w:t>
            </w:r>
            <w:r w:rsidRPr="00436184">
              <w:rPr>
                <w:rFonts w:ascii="Arial" w:hAnsi="Arial" w:cs="Arial"/>
                <w:bCs/>
                <w:sz w:val="22"/>
                <w:szCs w:val="22"/>
              </w:rPr>
              <w:t xml:space="preserve">information </w:t>
            </w:r>
            <w:r w:rsidR="00863A8B" w:rsidRPr="00436184">
              <w:rPr>
                <w:rFonts w:ascii="Arial" w:hAnsi="Arial" w:cs="Arial"/>
                <w:bCs/>
                <w:sz w:val="22"/>
                <w:szCs w:val="22"/>
              </w:rPr>
              <w:t>to asse</w:t>
            </w:r>
            <w:r w:rsidR="008E2DF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863A8B" w:rsidRPr="00436184">
              <w:rPr>
                <w:rFonts w:ascii="Arial" w:hAnsi="Arial" w:cs="Arial"/>
                <w:bCs/>
                <w:sz w:val="22"/>
                <w:szCs w:val="22"/>
              </w:rPr>
              <w:t>s ongoing contract performance and best practice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whilst</w:t>
            </w:r>
            <w:r w:rsidRPr="00436184">
              <w:rPr>
                <w:rFonts w:ascii="Arial" w:hAnsi="Arial" w:cs="Arial"/>
                <w:bCs/>
                <w:sz w:val="22"/>
                <w:szCs w:val="22"/>
              </w:rPr>
              <w:t xml:space="preserve"> tak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436184">
              <w:rPr>
                <w:rFonts w:ascii="Arial" w:hAnsi="Arial" w:cs="Arial"/>
                <w:bCs/>
                <w:sz w:val="22"/>
                <w:szCs w:val="22"/>
              </w:rPr>
              <w:t xml:space="preserve"> comprehensive meeting notes</w:t>
            </w:r>
            <w:r w:rsidR="00863A8B" w:rsidRPr="0043618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D15AF38" w14:textId="0688987A" w:rsidR="00D96F36" w:rsidRPr="00D96F36" w:rsidRDefault="00D96F36" w:rsidP="00D96F3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F36">
              <w:rPr>
                <w:rFonts w:ascii="Arial" w:hAnsi="Arial" w:cs="Arial"/>
                <w:bCs/>
                <w:sz w:val="22"/>
                <w:szCs w:val="22"/>
              </w:rPr>
              <w:lastRenderedPageBreak/>
              <w:t>To scrutinise certification and reports issued by contractors</w:t>
            </w:r>
            <w:r w:rsidR="00727F1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D96F36">
              <w:rPr>
                <w:rFonts w:ascii="Arial" w:hAnsi="Arial" w:cs="Arial"/>
                <w:bCs/>
                <w:sz w:val="22"/>
                <w:szCs w:val="22"/>
              </w:rPr>
              <w:t>ensur</w:t>
            </w:r>
            <w:r w:rsidR="00727F17">
              <w:rPr>
                <w:rFonts w:ascii="Arial" w:hAnsi="Arial" w:cs="Arial"/>
                <w:bCs/>
                <w:sz w:val="22"/>
                <w:szCs w:val="22"/>
              </w:rPr>
              <w:t>ing any</w:t>
            </w:r>
            <w:r w:rsidRPr="00D96F36">
              <w:rPr>
                <w:rFonts w:ascii="Arial" w:hAnsi="Arial" w:cs="Arial"/>
                <w:bCs/>
                <w:sz w:val="22"/>
                <w:szCs w:val="22"/>
              </w:rPr>
              <w:t xml:space="preserve"> remedial actions </w:t>
            </w:r>
          </w:p>
          <w:p w14:paraId="653B2729" w14:textId="29914277" w:rsidR="00D96F36" w:rsidRDefault="00D96F36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F36">
              <w:rPr>
                <w:rFonts w:ascii="Arial" w:hAnsi="Arial" w:cs="Arial"/>
                <w:bCs/>
                <w:sz w:val="22"/>
                <w:szCs w:val="22"/>
              </w:rPr>
              <w:t xml:space="preserve">are </w:t>
            </w:r>
            <w:r w:rsidR="00727F17">
              <w:rPr>
                <w:rFonts w:ascii="Arial" w:hAnsi="Arial" w:cs="Arial"/>
                <w:bCs/>
                <w:sz w:val="22"/>
                <w:szCs w:val="22"/>
              </w:rPr>
              <w:t xml:space="preserve">monitored and </w:t>
            </w:r>
            <w:r w:rsidRPr="00D96F36">
              <w:rPr>
                <w:rFonts w:ascii="Arial" w:hAnsi="Arial" w:cs="Arial"/>
                <w:bCs/>
                <w:sz w:val="22"/>
                <w:szCs w:val="22"/>
              </w:rPr>
              <w:t>delivered effectively within budget constraints</w:t>
            </w:r>
            <w:r w:rsidR="00727F1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82AA145" w14:textId="77777777" w:rsidR="00436184" w:rsidRPr="00D96F36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5A3859" w14:textId="5EFC8B52" w:rsidR="00D96F36" w:rsidRPr="00D96F36" w:rsidRDefault="00D96F36" w:rsidP="00D96F3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F36">
              <w:rPr>
                <w:rFonts w:ascii="Arial" w:hAnsi="Arial" w:cs="Arial"/>
                <w:bCs/>
                <w:sz w:val="22"/>
                <w:szCs w:val="22"/>
              </w:rPr>
              <w:t xml:space="preserve">To upload details and findings from inspection reports and certificates onto the </w:t>
            </w:r>
          </w:p>
          <w:p w14:paraId="053069C1" w14:textId="4A1B87EB" w:rsidR="00D96F36" w:rsidRDefault="004A5672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Plus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Dane’s</w:t>
            </w:r>
            <w:r w:rsidR="00D96F36" w:rsidRPr="00D96F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750C8">
              <w:rPr>
                <w:rFonts w:ascii="Arial" w:hAnsi="Arial" w:cs="Arial"/>
                <w:bCs/>
                <w:sz w:val="22"/>
                <w:szCs w:val="22"/>
              </w:rPr>
              <w:t>asset</w:t>
            </w:r>
            <w:r w:rsidR="00D96F36" w:rsidRPr="00D96F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96F36" w:rsidRPr="00D96F36">
              <w:rPr>
                <w:rFonts w:ascii="Arial" w:hAnsi="Arial" w:cs="Arial"/>
                <w:bCs/>
                <w:sz w:val="22"/>
                <w:szCs w:val="22"/>
              </w:rPr>
              <w:t>anagement system.</w:t>
            </w:r>
          </w:p>
          <w:p w14:paraId="340EBA98" w14:textId="77777777" w:rsidR="00436184" w:rsidRPr="00D96F36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A003D0" w14:textId="18712B30" w:rsidR="00D96F36" w:rsidRPr="00B9517D" w:rsidRDefault="00D96F36" w:rsidP="000B3F5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9517D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176961">
              <w:rPr>
                <w:rFonts w:ascii="Arial" w:hAnsi="Arial" w:cs="Arial"/>
                <w:bCs/>
                <w:sz w:val="22"/>
                <w:szCs w:val="22"/>
              </w:rPr>
              <w:t>facilitate</w:t>
            </w:r>
            <w:r w:rsidR="00B951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9517D">
              <w:rPr>
                <w:rFonts w:ascii="Arial" w:hAnsi="Arial" w:cs="Arial"/>
                <w:bCs/>
                <w:sz w:val="22"/>
                <w:szCs w:val="22"/>
              </w:rPr>
              <w:t xml:space="preserve">access </w:t>
            </w:r>
            <w:r w:rsidR="00176961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A750C8" w:rsidRPr="00B9517D">
              <w:rPr>
                <w:rFonts w:ascii="Arial" w:hAnsi="Arial" w:cs="Arial"/>
                <w:bCs/>
                <w:sz w:val="22"/>
                <w:szCs w:val="22"/>
              </w:rPr>
              <w:t>properties</w:t>
            </w:r>
            <w:r w:rsidRPr="00B951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6961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 w:rsidRPr="00B9517D">
              <w:rPr>
                <w:rFonts w:ascii="Arial" w:hAnsi="Arial" w:cs="Arial"/>
                <w:bCs/>
                <w:sz w:val="22"/>
                <w:szCs w:val="22"/>
              </w:rPr>
              <w:t xml:space="preserve"> essential service or inspection work</w:t>
            </w:r>
            <w:r w:rsidR="00B9517D">
              <w:rPr>
                <w:rFonts w:ascii="Arial" w:hAnsi="Arial" w:cs="Arial"/>
                <w:bCs/>
                <w:sz w:val="22"/>
                <w:szCs w:val="22"/>
              </w:rPr>
              <w:t xml:space="preserve"> to be completed, </w:t>
            </w:r>
            <w:r w:rsidR="00B9517D" w:rsidRPr="00D96F36">
              <w:rPr>
                <w:rFonts w:ascii="Arial" w:hAnsi="Arial" w:cs="Arial"/>
                <w:bCs/>
                <w:sz w:val="22"/>
                <w:szCs w:val="22"/>
              </w:rPr>
              <w:t>liais</w:t>
            </w:r>
            <w:r w:rsidR="00B9517D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B9517D" w:rsidRPr="00D96F36">
              <w:rPr>
                <w:rFonts w:ascii="Arial" w:hAnsi="Arial" w:cs="Arial"/>
                <w:bCs/>
                <w:sz w:val="22"/>
                <w:szCs w:val="22"/>
              </w:rPr>
              <w:t xml:space="preserve"> with </w:t>
            </w:r>
            <w:r w:rsidR="00176961">
              <w:rPr>
                <w:rFonts w:ascii="Arial" w:hAnsi="Arial" w:cs="Arial"/>
                <w:bCs/>
                <w:sz w:val="22"/>
                <w:szCs w:val="22"/>
              </w:rPr>
              <w:t>key stakeholders where required.</w:t>
            </w:r>
          </w:p>
          <w:p w14:paraId="43CEAEE2" w14:textId="77777777" w:rsidR="00436184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832C12" w14:textId="77777777" w:rsidR="00436184" w:rsidRPr="00D96F36" w:rsidRDefault="00436184" w:rsidP="0043618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F36">
              <w:rPr>
                <w:rFonts w:ascii="Arial" w:hAnsi="Arial" w:cs="Arial"/>
                <w:bCs/>
                <w:sz w:val="22"/>
                <w:szCs w:val="22"/>
              </w:rPr>
              <w:t xml:space="preserve">To keep abreast of legislative changes that may affect the organisations compliance </w:t>
            </w:r>
          </w:p>
          <w:p w14:paraId="203E6F81" w14:textId="77777777" w:rsidR="00436184" w:rsidRDefault="00436184" w:rsidP="00436184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A8B">
              <w:rPr>
                <w:rFonts w:ascii="Arial" w:hAnsi="Arial" w:cs="Arial"/>
                <w:bCs/>
                <w:sz w:val="22"/>
                <w:szCs w:val="22"/>
              </w:rPr>
              <w:t>requirements and undertake any training required to ensure adequate competence.</w:t>
            </w:r>
          </w:p>
          <w:p w14:paraId="0F74CF36" w14:textId="77777777" w:rsidR="00436184" w:rsidRDefault="00436184" w:rsidP="00436184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E8877" w14:textId="7E4AA4D9" w:rsidR="00436184" w:rsidRPr="008427C3" w:rsidRDefault="00436184" w:rsidP="00E43C8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27C3">
              <w:rPr>
                <w:rFonts w:ascii="Arial" w:hAnsi="Arial" w:cs="Arial"/>
                <w:bCs/>
                <w:sz w:val="22"/>
                <w:szCs w:val="22"/>
              </w:rPr>
              <w:t xml:space="preserve">To assist in the procurement </w:t>
            </w:r>
            <w:r w:rsidR="009F6D96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Pr="008427C3">
              <w:rPr>
                <w:rFonts w:ascii="Arial" w:hAnsi="Arial" w:cs="Arial"/>
                <w:bCs/>
                <w:sz w:val="22"/>
                <w:szCs w:val="22"/>
              </w:rPr>
              <w:t>servicing contracts to ensure Plus Dane achieves the best value and high-quality services using frameworks or competitive tendering as appropriate.</w:t>
            </w:r>
          </w:p>
          <w:p w14:paraId="57133E5B" w14:textId="77777777" w:rsidR="00436184" w:rsidRPr="00863A8B" w:rsidRDefault="00436184" w:rsidP="00436184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953EC2" w14:textId="5B29403A" w:rsidR="00A3125E" w:rsidRPr="00A3125E" w:rsidRDefault="00A3125E" w:rsidP="00A3125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25E">
              <w:rPr>
                <w:rFonts w:ascii="Arial" w:hAnsi="Arial" w:cs="Arial"/>
                <w:bCs/>
                <w:sz w:val="22"/>
                <w:szCs w:val="22"/>
              </w:rPr>
              <w:t>To manage a programme of audits</w:t>
            </w:r>
            <w:r w:rsidR="00554C93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0C2109">
              <w:rPr>
                <w:rFonts w:ascii="Arial" w:hAnsi="Arial" w:cs="Arial"/>
                <w:bCs/>
                <w:sz w:val="22"/>
                <w:szCs w:val="22"/>
              </w:rPr>
              <w:t>present</w:t>
            </w:r>
            <w:r w:rsidR="00554C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90608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CB61C7">
              <w:rPr>
                <w:rFonts w:ascii="Arial" w:hAnsi="Arial" w:cs="Arial"/>
                <w:bCs/>
                <w:sz w:val="22"/>
                <w:szCs w:val="22"/>
              </w:rPr>
              <w:t>results in a format</w:t>
            </w:r>
            <w:r w:rsidRPr="00A3125E">
              <w:rPr>
                <w:rFonts w:ascii="Arial" w:hAnsi="Arial" w:cs="Arial"/>
                <w:bCs/>
                <w:sz w:val="22"/>
                <w:szCs w:val="22"/>
              </w:rPr>
              <w:t xml:space="preserve"> to support the Compliance Manager in reporting assurance that performance targets are being met.</w:t>
            </w:r>
          </w:p>
          <w:p w14:paraId="3A7C1C2C" w14:textId="77777777" w:rsidR="00436184" w:rsidRPr="00D96F36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B96662" w14:textId="0020E771" w:rsidR="00D96F36" w:rsidRPr="003F6414" w:rsidRDefault="00D96F36" w:rsidP="00171EE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F6414">
              <w:rPr>
                <w:rFonts w:ascii="Arial" w:hAnsi="Arial" w:cs="Arial"/>
                <w:bCs/>
                <w:sz w:val="22"/>
                <w:szCs w:val="22"/>
              </w:rPr>
              <w:t xml:space="preserve">To work with the Health and Safety </w:t>
            </w:r>
            <w:r w:rsidR="003F6414" w:rsidRPr="003F6414">
              <w:rPr>
                <w:rFonts w:ascii="Arial" w:hAnsi="Arial" w:cs="Arial"/>
                <w:bCs/>
                <w:sz w:val="22"/>
                <w:szCs w:val="22"/>
              </w:rPr>
              <w:t>team</w:t>
            </w:r>
            <w:r w:rsidRPr="003F6414">
              <w:rPr>
                <w:rFonts w:ascii="Arial" w:hAnsi="Arial" w:cs="Arial"/>
                <w:bCs/>
                <w:sz w:val="22"/>
                <w:szCs w:val="22"/>
              </w:rPr>
              <w:t xml:space="preserve"> to ensure that </w:t>
            </w:r>
            <w:r w:rsidR="00071335">
              <w:rPr>
                <w:rFonts w:ascii="Arial" w:hAnsi="Arial" w:cs="Arial"/>
                <w:bCs/>
                <w:sz w:val="22"/>
                <w:szCs w:val="22"/>
              </w:rPr>
              <w:t xml:space="preserve">office accommodation </w:t>
            </w:r>
            <w:r w:rsidR="00FE11E4">
              <w:rPr>
                <w:rFonts w:ascii="Arial" w:hAnsi="Arial" w:cs="Arial"/>
                <w:bCs/>
                <w:sz w:val="22"/>
                <w:szCs w:val="22"/>
              </w:rPr>
              <w:t>is a</w:t>
            </w:r>
            <w:r w:rsidRPr="003F6414">
              <w:rPr>
                <w:rFonts w:ascii="Arial" w:hAnsi="Arial" w:cs="Arial"/>
                <w:bCs/>
                <w:sz w:val="22"/>
                <w:szCs w:val="22"/>
              </w:rPr>
              <w:t xml:space="preserve"> safe working environment.</w:t>
            </w:r>
          </w:p>
          <w:p w14:paraId="41859754" w14:textId="77777777" w:rsidR="00436184" w:rsidRPr="00D96F36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E4034B" w14:textId="1922465E" w:rsidR="00D96F36" w:rsidRPr="00813206" w:rsidRDefault="00D96F36" w:rsidP="00FF62A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3206">
              <w:rPr>
                <w:rFonts w:ascii="Arial" w:hAnsi="Arial" w:cs="Arial"/>
                <w:bCs/>
                <w:sz w:val="22"/>
                <w:szCs w:val="22"/>
              </w:rPr>
              <w:t>To respond to staff or customer queries and complaints about servicing contracts</w:t>
            </w:r>
            <w:r w:rsidR="00813206" w:rsidRPr="0081320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4D279AD" w14:textId="77777777" w:rsidR="00436184" w:rsidRPr="00D96F36" w:rsidRDefault="00436184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477FED" w14:textId="15694B5B" w:rsidR="00127402" w:rsidRPr="00D96F36" w:rsidRDefault="00D96F36" w:rsidP="00C92E3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96F36">
              <w:rPr>
                <w:rFonts w:ascii="Arial" w:hAnsi="Arial" w:cs="Arial"/>
                <w:bCs/>
                <w:sz w:val="22"/>
                <w:szCs w:val="22"/>
              </w:rPr>
              <w:t>Carry out all other duties as may be reasonably assigned from time to time, with the level of this job description.</w:t>
            </w:r>
            <w:r w:rsidRPr="00D96F36">
              <w:rPr>
                <w:rFonts w:ascii="Arial" w:hAnsi="Arial" w:cs="Arial"/>
                <w:bCs/>
                <w:sz w:val="22"/>
                <w:szCs w:val="22"/>
              </w:rPr>
              <w:cr/>
            </w:r>
          </w:p>
          <w:p w14:paraId="6F848B1F" w14:textId="357ACE78" w:rsidR="00127402" w:rsidRPr="007D2E38" w:rsidRDefault="00127402" w:rsidP="00D96F36">
            <w:pPr>
              <w:pStyle w:val="ListParagraph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2DF3" w14:paraId="3E7F91BA" w14:textId="77777777" w:rsidTr="008E2DF3">
        <w:trPr>
          <w:trHeight w:val="402"/>
        </w:trPr>
        <w:tc>
          <w:tcPr>
            <w:tcW w:w="9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A79CE" w14:textId="77777777" w:rsidR="008E2DF3" w:rsidRDefault="008E2DF3" w:rsidP="00910D8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B2C79" w14:paraId="574CABE1" w14:textId="77777777" w:rsidTr="008E2DF3">
        <w:trPr>
          <w:trHeight w:val="402"/>
        </w:trPr>
        <w:tc>
          <w:tcPr>
            <w:tcW w:w="9932" w:type="dxa"/>
            <w:gridSpan w:val="2"/>
            <w:tcBorders>
              <w:top w:val="single" w:sz="4" w:space="0" w:color="auto"/>
            </w:tcBorders>
          </w:tcPr>
          <w:p w14:paraId="5AA3C1BF" w14:textId="77777777" w:rsidR="006B2C79" w:rsidRDefault="006B2C79" w:rsidP="00910D8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rFonts w:ascii="Times New Roman"/>
                <w:sz w:val="26"/>
              </w:rPr>
              <w:t xml:space="preserve">  </w:t>
            </w:r>
            <w:r w:rsidRPr="006B2AF4">
              <w:rPr>
                <w:b/>
                <w:color w:val="09A0B0"/>
                <w:sz w:val="24"/>
              </w:rPr>
              <w:t>Key</w:t>
            </w:r>
            <w:r w:rsidRPr="006B2AF4">
              <w:rPr>
                <w:b/>
                <w:color w:val="09A0B0"/>
                <w:spacing w:val="-9"/>
                <w:sz w:val="24"/>
              </w:rPr>
              <w:t xml:space="preserve"> </w:t>
            </w:r>
            <w:r w:rsidRPr="006B2AF4">
              <w:rPr>
                <w:b/>
                <w:color w:val="09A0B0"/>
                <w:spacing w:val="-2"/>
                <w:sz w:val="24"/>
              </w:rPr>
              <w:t>contacts</w:t>
            </w:r>
          </w:p>
        </w:tc>
      </w:tr>
      <w:tr w:rsidR="006B2C79" w14:paraId="20A2DCD1" w14:textId="77777777" w:rsidTr="006B2C79">
        <w:trPr>
          <w:trHeight w:val="686"/>
        </w:trPr>
        <w:tc>
          <w:tcPr>
            <w:tcW w:w="9932" w:type="dxa"/>
            <w:gridSpan w:val="2"/>
          </w:tcPr>
          <w:p w14:paraId="336ABB5E" w14:textId="77777777" w:rsidR="006B2C79" w:rsidRDefault="006B2C79" w:rsidP="00910D8C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representing Plus</w:t>
            </w:r>
            <w:r>
              <w:rPr>
                <w:spacing w:val="-4"/>
              </w:rPr>
              <w:t xml:space="preserve"> </w:t>
            </w:r>
            <w:r>
              <w:t>Dane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broad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 stakeholders. Key contacts in the post are detailed below.</w:t>
            </w:r>
          </w:p>
        </w:tc>
      </w:tr>
      <w:tr w:rsidR="006B2C79" w:rsidRPr="000A03F2" w14:paraId="35055A37" w14:textId="77777777" w:rsidTr="006B2C79">
        <w:trPr>
          <w:trHeight w:val="2348"/>
        </w:trPr>
        <w:tc>
          <w:tcPr>
            <w:tcW w:w="4970" w:type="dxa"/>
          </w:tcPr>
          <w:p w14:paraId="22FE0556" w14:textId="77777777" w:rsidR="006B2C79" w:rsidRPr="008E2DF3" w:rsidRDefault="006B2C79" w:rsidP="00910D8C">
            <w:pPr>
              <w:pStyle w:val="TableParagraph"/>
              <w:spacing w:before="120"/>
              <w:ind w:left="0"/>
            </w:pPr>
            <w:r w:rsidRPr="008E2DF3">
              <w:t>Key</w:t>
            </w:r>
            <w:r w:rsidRPr="008E2DF3">
              <w:rPr>
                <w:spacing w:val="-7"/>
              </w:rPr>
              <w:t xml:space="preserve"> </w:t>
            </w:r>
            <w:r w:rsidRPr="008E2DF3">
              <w:t>internal</w:t>
            </w:r>
            <w:r w:rsidRPr="008E2DF3">
              <w:rPr>
                <w:spacing w:val="-2"/>
              </w:rPr>
              <w:t xml:space="preserve"> </w:t>
            </w:r>
            <w:r w:rsidRPr="008E2DF3">
              <w:t>contacts</w:t>
            </w:r>
            <w:r w:rsidRPr="008E2DF3">
              <w:rPr>
                <w:spacing w:val="-1"/>
              </w:rPr>
              <w:t xml:space="preserve"> </w:t>
            </w:r>
            <w:r w:rsidRPr="008E2DF3">
              <w:rPr>
                <w:spacing w:val="-4"/>
              </w:rPr>
              <w:t>are:</w:t>
            </w:r>
          </w:p>
          <w:p w14:paraId="2F01DEC1" w14:textId="064227BC" w:rsidR="008E2DF3" w:rsidRDefault="008E2DF3" w:rsidP="00D72CE3">
            <w:pPr>
              <w:pStyle w:val="TableParagraph"/>
              <w:numPr>
                <w:ilvl w:val="0"/>
                <w:numId w:val="2"/>
              </w:numPr>
              <w:spacing w:before="120"/>
            </w:pPr>
            <w:r>
              <w:t>Compliance Manager</w:t>
            </w:r>
          </w:p>
          <w:p w14:paraId="7D06B9A3" w14:textId="562DEAF5" w:rsidR="00D72CE3" w:rsidRDefault="008E2DF3" w:rsidP="00D72CE3">
            <w:pPr>
              <w:pStyle w:val="TableParagraph"/>
              <w:numPr>
                <w:ilvl w:val="0"/>
                <w:numId w:val="2"/>
              </w:numPr>
              <w:spacing w:before="120"/>
            </w:pPr>
            <w:r>
              <w:t>Senior Compliance Officer</w:t>
            </w:r>
          </w:p>
          <w:p w14:paraId="508D01E7" w14:textId="61E82F24" w:rsidR="008E2DF3" w:rsidRPr="008E2DF3" w:rsidRDefault="008E2DF3" w:rsidP="00D72CE3">
            <w:pPr>
              <w:pStyle w:val="TableParagraph"/>
              <w:numPr>
                <w:ilvl w:val="0"/>
                <w:numId w:val="2"/>
              </w:numPr>
              <w:spacing w:before="120"/>
            </w:pPr>
            <w:r>
              <w:t>Other Compliance Team members</w:t>
            </w:r>
          </w:p>
          <w:p w14:paraId="5B0D4C75" w14:textId="488E49CC" w:rsidR="00D72CE3" w:rsidRPr="008E2DF3" w:rsidRDefault="00D72CE3" w:rsidP="00D72CE3">
            <w:pPr>
              <w:pStyle w:val="TableParagraph"/>
              <w:numPr>
                <w:ilvl w:val="0"/>
                <w:numId w:val="2"/>
              </w:numPr>
              <w:spacing w:before="120"/>
            </w:pPr>
            <w:r w:rsidRPr="008E2DF3">
              <w:t>Gas Team</w:t>
            </w:r>
          </w:p>
          <w:p w14:paraId="2C615B9F" w14:textId="77777777" w:rsidR="006B2C79" w:rsidRDefault="00D72CE3" w:rsidP="00D72CE3">
            <w:pPr>
              <w:pStyle w:val="TableParagraph"/>
              <w:numPr>
                <w:ilvl w:val="0"/>
                <w:numId w:val="2"/>
              </w:numPr>
              <w:spacing w:before="120"/>
            </w:pPr>
            <w:r w:rsidRPr="008E2DF3">
              <w:t>Electrical Team</w:t>
            </w:r>
          </w:p>
          <w:p w14:paraId="061F6BB1" w14:textId="0C3C8DE1" w:rsidR="008E2DF3" w:rsidRPr="008E2DF3" w:rsidRDefault="008E2DF3" w:rsidP="00D72CE3">
            <w:pPr>
              <w:pStyle w:val="TableParagraph"/>
              <w:numPr>
                <w:ilvl w:val="0"/>
                <w:numId w:val="2"/>
              </w:numPr>
              <w:spacing w:before="120"/>
            </w:pPr>
            <w:r>
              <w:t>Communities Teams</w:t>
            </w:r>
          </w:p>
        </w:tc>
        <w:tc>
          <w:tcPr>
            <w:tcW w:w="4962" w:type="dxa"/>
          </w:tcPr>
          <w:p w14:paraId="7E7328A8" w14:textId="77777777" w:rsidR="006B2C79" w:rsidRPr="008E2DF3" w:rsidRDefault="006B2C79" w:rsidP="008E2DF3">
            <w:pPr>
              <w:pStyle w:val="TableParagraph"/>
              <w:spacing w:before="120"/>
              <w:ind w:left="0"/>
            </w:pPr>
            <w:r w:rsidRPr="008E2DF3">
              <w:t>Key external contacts are:</w:t>
            </w:r>
          </w:p>
          <w:p w14:paraId="4E9B7D9A" w14:textId="77777777" w:rsidR="006B2C79" w:rsidRDefault="008E2DF3" w:rsidP="008E2DF3">
            <w:pPr>
              <w:pStyle w:val="TableParagraph"/>
              <w:numPr>
                <w:ilvl w:val="0"/>
                <w:numId w:val="12"/>
              </w:numPr>
              <w:spacing w:before="120"/>
            </w:pPr>
            <w:r>
              <w:t>C</w:t>
            </w:r>
            <w:r w:rsidR="00D72CE3" w:rsidRPr="008E2DF3">
              <w:t>ontractors</w:t>
            </w:r>
          </w:p>
          <w:p w14:paraId="2150A024" w14:textId="4EE04DCE" w:rsidR="008E2DF3" w:rsidRDefault="008E2DF3" w:rsidP="008E2DF3">
            <w:pPr>
              <w:pStyle w:val="TableParagraph"/>
              <w:numPr>
                <w:ilvl w:val="0"/>
                <w:numId w:val="12"/>
              </w:numPr>
              <w:spacing w:before="120"/>
            </w:pPr>
            <w:r>
              <w:t>Consultants</w:t>
            </w:r>
          </w:p>
          <w:p w14:paraId="3E2E4A90" w14:textId="5A7F232F" w:rsidR="008E2DF3" w:rsidRPr="008E2DF3" w:rsidRDefault="008E2DF3" w:rsidP="008E2DF3">
            <w:pPr>
              <w:pStyle w:val="TableParagraph"/>
              <w:numPr>
                <w:ilvl w:val="0"/>
                <w:numId w:val="12"/>
              </w:numPr>
              <w:spacing w:before="120"/>
            </w:pPr>
            <w:r w:rsidRPr="008E2DF3">
              <w:t>H</w:t>
            </w:r>
            <w:r>
              <w:t xml:space="preserve">ealth &amp; Safety </w:t>
            </w:r>
            <w:r w:rsidRPr="008E2DF3">
              <w:t>E</w:t>
            </w:r>
            <w:r>
              <w:t>xecutive</w:t>
            </w:r>
          </w:p>
          <w:p w14:paraId="49469D17" w14:textId="1B5EB9C2" w:rsidR="008E2DF3" w:rsidRPr="008E2DF3" w:rsidRDefault="008E2DF3" w:rsidP="008E2DF3">
            <w:pPr>
              <w:pStyle w:val="TableParagraph"/>
              <w:numPr>
                <w:ilvl w:val="0"/>
                <w:numId w:val="12"/>
              </w:numPr>
              <w:spacing w:before="120"/>
            </w:pPr>
            <w:r>
              <w:t>Fire and Rescue Service</w:t>
            </w:r>
          </w:p>
        </w:tc>
      </w:tr>
    </w:tbl>
    <w:p w14:paraId="5982D134" w14:textId="4900E9BA" w:rsidR="006B2AF4" w:rsidRDefault="006B2AF4" w:rsidP="006B2AF4">
      <w:pPr>
        <w:ind w:left="-284"/>
        <w:jc w:val="right"/>
      </w:pPr>
    </w:p>
    <w:p w14:paraId="43136527" w14:textId="4C327269" w:rsidR="00154E16" w:rsidRDefault="00154E16" w:rsidP="006B2AF4">
      <w:pPr>
        <w:ind w:left="-284"/>
        <w:jc w:val="right"/>
      </w:pPr>
    </w:p>
    <w:p w14:paraId="465BF2CC" w14:textId="00E229A4" w:rsidR="00154E16" w:rsidRDefault="00154E16" w:rsidP="006B2AF4">
      <w:pPr>
        <w:ind w:left="-284"/>
        <w:jc w:val="right"/>
      </w:pPr>
    </w:p>
    <w:p w14:paraId="7F642E99" w14:textId="415CA25D" w:rsidR="000A03F2" w:rsidRDefault="000A03F2" w:rsidP="006B2AF4">
      <w:pPr>
        <w:ind w:left="-284"/>
        <w:jc w:val="right"/>
      </w:pPr>
    </w:p>
    <w:p w14:paraId="19CD95B1" w14:textId="1CEEDEDF" w:rsidR="000A03F2" w:rsidRDefault="000A03F2" w:rsidP="00C47015">
      <w:pPr>
        <w:ind w:left="-284"/>
        <w:jc w:val="center"/>
      </w:pPr>
    </w:p>
    <w:p w14:paraId="05372569" w14:textId="77777777" w:rsidR="00B60C79" w:rsidRDefault="00B60C79" w:rsidP="00C47015">
      <w:pPr>
        <w:ind w:left="-284"/>
        <w:jc w:val="center"/>
      </w:pPr>
    </w:p>
    <w:p w14:paraId="152E7558" w14:textId="77777777" w:rsidR="00B60C79" w:rsidRDefault="00B60C79" w:rsidP="00C47015">
      <w:pPr>
        <w:ind w:left="-284"/>
        <w:jc w:val="center"/>
      </w:pPr>
    </w:p>
    <w:p w14:paraId="053A4DC5" w14:textId="77777777" w:rsidR="00B60C79" w:rsidRDefault="00B60C79" w:rsidP="00C47015">
      <w:pPr>
        <w:ind w:left="-284"/>
        <w:jc w:val="center"/>
      </w:pPr>
    </w:p>
    <w:p w14:paraId="560A86B6" w14:textId="77777777" w:rsidR="00B60C79" w:rsidRDefault="00B60C79" w:rsidP="00C47015">
      <w:pPr>
        <w:ind w:left="-284"/>
        <w:jc w:val="center"/>
      </w:pPr>
    </w:p>
    <w:p w14:paraId="3B9595E8" w14:textId="77777777" w:rsidR="00B60C79" w:rsidRDefault="00B60C79" w:rsidP="00C47015">
      <w:pPr>
        <w:ind w:left="-284"/>
        <w:jc w:val="center"/>
      </w:pPr>
    </w:p>
    <w:p w14:paraId="70810BB4" w14:textId="77777777" w:rsidR="00B60C79" w:rsidRDefault="00B60C79" w:rsidP="00C47015">
      <w:pPr>
        <w:ind w:left="-284"/>
        <w:jc w:val="center"/>
      </w:pPr>
    </w:p>
    <w:p w14:paraId="69A856A7" w14:textId="77777777" w:rsidR="00FE1339" w:rsidRDefault="00FE1339" w:rsidP="00C47015">
      <w:pPr>
        <w:ind w:left="-284"/>
        <w:jc w:val="center"/>
      </w:pPr>
    </w:p>
    <w:p w14:paraId="7ED1C720" w14:textId="77777777" w:rsidR="00FE1339" w:rsidRDefault="00FE1339" w:rsidP="00C47015">
      <w:pPr>
        <w:ind w:left="-284"/>
        <w:jc w:val="center"/>
      </w:pPr>
    </w:p>
    <w:p w14:paraId="01A1C68A" w14:textId="77777777" w:rsidR="00FE1339" w:rsidRDefault="00FE1339" w:rsidP="00C47015">
      <w:pPr>
        <w:ind w:left="-284"/>
        <w:jc w:val="center"/>
      </w:pPr>
    </w:p>
    <w:p w14:paraId="7E798B9B" w14:textId="77777777" w:rsidR="00EE29E3" w:rsidRDefault="00EE29E3" w:rsidP="00C47015">
      <w:pPr>
        <w:ind w:left="-284"/>
        <w:jc w:val="center"/>
      </w:pPr>
    </w:p>
    <w:p w14:paraId="0A73AA87" w14:textId="77777777" w:rsidR="00FC6DFC" w:rsidRDefault="00FC6DFC" w:rsidP="00C47015">
      <w:pPr>
        <w:ind w:left="-284"/>
        <w:jc w:val="center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8358"/>
        <w:gridCol w:w="8"/>
      </w:tblGrid>
      <w:tr w:rsidR="00154E16" w14:paraId="77F0FDCA" w14:textId="77777777" w:rsidTr="00154E16">
        <w:trPr>
          <w:trHeight w:val="510"/>
        </w:trPr>
        <w:tc>
          <w:tcPr>
            <w:tcW w:w="9926" w:type="dxa"/>
            <w:gridSpan w:val="3"/>
          </w:tcPr>
          <w:p w14:paraId="5C4C58A1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z w:val="24"/>
              </w:rPr>
              <w:t>Person</w:t>
            </w:r>
            <w:r w:rsidRPr="00154E16">
              <w:rPr>
                <w:b/>
                <w:color w:val="09A0B0"/>
                <w:spacing w:val="-1"/>
                <w:sz w:val="24"/>
              </w:rPr>
              <w:t xml:space="preserve"> </w:t>
            </w:r>
            <w:r w:rsidRPr="00154E16">
              <w:rPr>
                <w:b/>
                <w:color w:val="09A0B0"/>
                <w:spacing w:val="-2"/>
                <w:sz w:val="24"/>
              </w:rPr>
              <w:t>Specification</w:t>
            </w:r>
          </w:p>
        </w:tc>
      </w:tr>
      <w:tr w:rsidR="00154E16" w14:paraId="0F0E6637" w14:textId="77777777" w:rsidTr="00154E16">
        <w:trPr>
          <w:trHeight w:val="423"/>
        </w:trPr>
        <w:tc>
          <w:tcPr>
            <w:tcW w:w="1560" w:type="dxa"/>
          </w:tcPr>
          <w:p w14:paraId="73451E66" w14:textId="77777777" w:rsidR="00154E16" w:rsidRPr="00154E16" w:rsidRDefault="00154E16" w:rsidP="002A1C5F">
            <w:pPr>
              <w:pStyle w:val="TableParagraph"/>
              <w:spacing w:before="105"/>
              <w:ind w:left="107"/>
            </w:pPr>
            <w:r w:rsidRPr="00154E16">
              <w:t>Job</w:t>
            </w:r>
            <w:r w:rsidRPr="00154E16">
              <w:rPr>
                <w:spacing w:val="-1"/>
              </w:rPr>
              <w:t xml:space="preserve"> </w:t>
            </w:r>
            <w:r w:rsidRPr="00154E16">
              <w:rPr>
                <w:spacing w:val="-2"/>
              </w:rPr>
              <w:t>title:</w:t>
            </w:r>
          </w:p>
        </w:tc>
        <w:tc>
          <w:tcPr>
            <w:tcW w:w="8366" w:type="dxa"/>
            <w:gridSpan w:val="2"/>
          </w:tcPr>
          <w:p w14:paraId="3DAC1E2C" w14:textId="522F9A0A" w:rsidR="00154E16" w:rsidRPr="000A03F2" w:rsidRDefault="00F96415" w:rsidP="00A94B19">
            <w:pPr>
              <w:pStyle w:val="TableParagraph"/>
              <w:spacing w:before="107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96415">
              <w:rPr>
                <w:b/>
                <w:bCs/>
              </w:rPr>
              <w:t>ompliance Officer</w:t>
            </w:r>
          </w:p>
        </w:tc>
      </w:tr>
      <w:tr w:rsidR="00154E16" w14:paraId="673E6561" w14:textId="77777777" w:rsidTr="00C92694">
        <w:trPr>
          <w:gridAfter w:val="1"/>
          <w:wAfter w:w="8" w:type="dxa"/>
          <w:trHeight w:val="506"/>
        </w:trPr>
        <w:tc>
          <w:tcPr>
            <w:tcW w:w="1560" w:type="dxa"/>
          </w:tcPr>
          <w:p w14:paraId="1636F1A8" w14:textId="77777777" w:rsidR="00154E16" w:rsidRDefault="00154E16" w:rsidP="002A1C5F">
            <w:pPr>
              <w:pStyle w:val="TableParagraph"/>
              <w:spacing w:before="163"/>
              <w:ind w:left="129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4"/>
                <w:sz w:val="24"/>
              </w:rPr>
              <w:t>Area</w:t>
            </w:r>
          </w:p>
        </w:tc>
        <w:tc>
          <w:tcPr>
            <w:tcW w:w="8358" w:type="dxa"/>
          </w:tcPr>
          <w:p w14:paraId="54E16DCE" w14:textId="4BC6C1FB" w:rsidR="00154E16" w:rsidRDefault="00154E16" w:rsidP="002A1C5F">
            <w:pPr>
              <w:pStyle w:val="TableParagraph"/>
              <w:spacing w:before="163"/>
              <w:ind w:left="130"/>
              <w:rPr>
                <w:b/>
                <w:sz w:val="24"/>
              </w:rPr>
            </w:pPr>
            <w:r w:rsidRPr="00154E16">
              <w:rPr>
                <w:b/>
                <w:color w:val="09A0B0"/>
                <w:spacing w:val="-2"/>
                <w:sz w:val="24"/>
              </w:rPr>
              <w:t>Requirements</w:t>
            </w:r>
            <w:r w:rsidR="00B41B8E">
              <w:rPr>
                <w:b/>
                <w:color w:val="09A0B0"/>
                <w:spacing w:val="-2"/>
                <w:sz w:val="24"/>
              </w:rPr>
              <w:t xml:space="preserve"> </w:t>
            </w:r>
            <w:r w:rsidR="00772760">
              <w:rPr>
                <w:b/>
                <w:color w:val="09A0B0"/>
                <w:spacing w:val="-2"/>
                <w:sz w:val="24"/>
              </w:rPr>
              <w:t>(Essential (E) or Desirable (D))</w:t>
            </w:r>
          </w:p>
        </w:tc>
      </w:tr>
      <w:tr w:rsidR="00154E16" w14:paraId="5B31614E" w14:textId="77777777" w:rsidTr="00C92694">
        <w:trPr>
          <w:gridAfter w:val="1"/>
          <w:wAfter w:w="8" w:type="dxa"/>
          <w:trHeight w:val="947"/>
        </w:trPr>
        <w:tc>
          <w:tcPr>
            <w:tcW w:w="1560" w:type="dxa"/>
          </w:tcPr>
          <w:p w14:paraId="5FC42981" w14:textId="77777777" w:rsidR="00154E16" w:rsidRPr="00154E16" w:rsidRDefault="00154E16" w:rsidP="002A1C5F">
            <w:pPr>
              <w:pStyle w:val="TableParagraph"/>
              <w:spacing w:before="110"/>
              <w:ind w:left="107"/>
            </w:pPr>
            <w:r w:rsidRPr="00154E16">
              <w:rPr>
                <w:spacing w:val="-2"/>
              </w:rPr>
              <w:t>Education</w:t>
            </w:r>
          </w:p>
        </w:tc>
        <w:tc>
          <w:tcPr>
            <w:tcW w:w="8358" w:type="dxa"/>
          </w:tcPr>
          <w:p w14:paraId="2D20DAE1" w14:textId="77777777" w:rsidR="000A03F2" w:rsidRDefault="000A03F2" w:rsidP="000A03F2">
            <w:pPr>
              <w:pStyle w:val="Default"/>
              <w:rPr>
                <w:sz w:val="22"/>
                <w:szCs w:val="22"/>
              </w:rPr>
            </w:pPr>
          </w:p>
          <w:p w14:paraId="14FB61C9" w14:textId="29BF8A4F" w:rsidR="00972D76" w:rsidRDefault="00972D76" w:rsidP="00972D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72D76">
              <w:rPr>
                <w:sz w:val="22"/>
                <w:szCs w:val="22"/>
              </w:rPr>
              <w:t>NVQ level 3 or an equivalent qualification and/or relevant experience</w:t>
            </w:r>
            <w:r w:rsidR="00A73636">
              <w:rPr>
                <w:sz w:val="22"/>
                <w:szCs w:val="22"/>
              </w:rPr>
              <w:t xml:space="preserve"> (E)</w:t>
            </w:r>
          </w:p>
          <w:p w14:paraId="7435B9FF" w14:textId="77777777" w:rsidR="005F4F0E" w:rsidRPr="00972D76" w:rsidRDefault="005F4F0E" w:rsidP="00972D7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03792FF4" w14:textId="27B52330" w:rsidR="00D1610C" w:rsidRPr="001066FE" w:rsidRDefault="00972D76" w:rsidP="00972D7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72D76">
              <w:rPr>
                <w:sz w:val="22"/>
                <w:szCs w:val="22"/>
              </w:rPr>
              <w:t xml:space="preserve">Relevant </w:t>
            </w:r>
            <w:r w:rsidR="006D0735">
              <w:rPr>
                <w:sz w:val="22"/>
                <w:szCs w:val="22"/>
              </w:rPr>
              <w:t>Building Safety and C</w:t>
            </w:r>
            <w:r w:rsidRPr="00972D76">
              <w:rPr>
                <w:sz w:val="22"/>
                <w:szCs w:val="22"/>
              </w:rPr>
              <w:t xml:space="preserve">ompliance training </w:t>
            </w:r>
            <w:r w:rsidR="005543F3" w:rsidRPr="00972D76">
              <w:rPr>
                <w:sz w:val="22"/>
                <w:szCs w:val="22"/>
              </w:rPr>
              <w:t>or relevant experience</w:t>
            </w:r>
            <w:r w:rsidR="005543F3">
              <w:rPr>
                <w:sz w:val="22"/>
                <w:szCs w:val="22"/>
              </w:rPr>
              <w:t xml:space="preserve"> </w:t>
            </w:r>
            <w:r w:rsidRPr="00972D76">
              <w:rPr>
                <w:sz w:val="22"/>
                <w:szCs w:val="22"/>
              </w:rPr>
              <w:t>in Fire Safety</w:t>
            </w:r>
            <w:r w:rsidR="00AF4145">
              <w:rPr>
                <w:sz w:val="22"/>
                <w:szCs w:val="22"/>
              </w:rPr>
              <w:t>,</w:t>
            </w:r>
            <w:r w:rsidRPr="00972D76">
              <w:rPr>
                <w:sz w:val="22"/>
                <w:szCs w:val="22"/>
              </w:rPr>
              <w:t xml:space="preserve"> Asbestos</w:t>
            </w:r>
            <w:r w:rsidR="00AF4145">
              <w:rPr>
                <w:sz w:val="22"/>
                <w:szCs w:val="22"/>
              </w:rPr>
              <w:t>,</w:t>
            </w:r>
            <w:r w:rsidRPr="00972D76">
              <w:rPr>
                <w:sz w:val="22"/>
                <w:szCs w:val="22"/>
              </w:rPr>
              <w:t xml:space="preserve"> Gas Safety</w:t>
            </w:r>
            <w:r w:rsidR="00AF4145">
              <w:rPr>
                <w:sz w:val="22"/>
                <w:szCs w:val="22"/>
              </w:rPr>
              <w:t>,</w:t>
            </w:r>
            <w:r w:rsidRPr="00972D76">
              <w:rPr>
                <w:sz w:val="22"/>
                <w:szCs w:val="22"/>
              </w:rPr>
              <w:t xml:space="preserve"> Electrical Safety</w:t>
            </w:r>
            <w:r w:rsidR="00AF4145">
              <w:rPr>
                <w:sz w:val="22"/>
                <w:szCs w:val="22"/>
              </w:rPr>
              <w:t>, Water Hygiene</w:t>
            </w:r>
            <w:r w:rsidR="005E102B">
              <w:rPr>
                <w:sz w:val="22"/>
                <w:szCs w:val="22"/>
              </w:rPr>
              <w:t>, Lift Safety</w:t>
            </w:r>
            <w:r w:rsidR="00A73636">
              <w:rPr>
                <w:sz w:val="22"/>
                <w:szCs w:val="22"/>
              </w:rPr>
              <w:t xml:space="preserve"> (</w:t>
            </w:r>
            <w:r w:rsidR="00C5292B">
              <w:rPr>
                <w:sz w:val="22"/>
                <w:szCs w:val="22"/>
              </w:rPr>
              <w:t>E</w:t>
            </w:r>
            <w:r w:rsidR="00A73636">
              <w:rPr>
                <w:sz w:val="22"/>
                <w:szCs w:val="22"/>
              </w:rPr>
              <w:t>)</w:t>
            </w:r>
          </w:p>
        </w:tc>
      </w:tr>
      <w:tr w:rsidR="00154E16" w14:paraId="2077FAC4" w14:textId="77777777" w:rsidTr="001066FE">
        <w:trPr>
          <w:gridAfter w:val="1"/>
          <w:wAfter w:w="8" w:type="dxa"/>
          <w:trHeight w:val="2481"/>
        </w:trPr>
        <w:tc>
          <w:tcPr>
            <w:tcW w:w="1560" w:type="dxa"/>
          </w:tcPr>
          <w:p w14:paraId="106ED9FC" w14:textId="18A8C8FB" w:rsidR="00154E16" w:rsidRPr="00154E16" w:rsidRDefault="00154E16" w:rsidP="002A1C5F">
            <w:pPr>
              <w:pStyle w:val="TableParagraph"/>
              <w:spacing w:before="115"/>
              <w:ind w:left="107"/>
            </w:pPr>
            <w:r w:rsidRPr="00154E16">
              <w:rPr>
                <w:spacing w:val="-2"/>
              </w:rPr>
              <w:t xml:space="preserve">Experience </w:t>
            </w:r>
            <w:r>
              <w:rPr>
                <w:spacing w:val="-4"/>
              </w:rPr>
              <w:t>&amp;</w:t>
            </w:r>
            <w:r w:rsidRPr="00154E16">
              <w:rPr>
                <w:spacing w:val="-4"/>
              </w:rPr>
              <w:t xml:space="preserve"> </w:t>
            </w:r>
            <w:r w:rsidRPr="00154E16">
              <w:rPr>
                <w:spacing w:val="-2"/>
              </w:rPr>
              <w:t>knowledge</w:t>
            </w:r>
          </w:p>
        </w:tc>
        <w:tc>
          <w:tcPr>
            <w:tcW w:w="8358" w:type="dxa"/>
          </w:tcPr>
          <w:p w14:paraId="36B792F9" w14:textId="77777777" w:rsidR="00313803" w:rsidRPr="00313803" w:rsidRDefault="00313803" w:rsidP="00313803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0D8D4647" w14:textId="77777777" w:rsidR="00F96415" w:rsidRPr="006F1FDB" w:rsidRDefault="00F96415" w:rsidP="006F1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Has experience of:</w:t>
            </w:r>
          </w:p>
          <w:p w14:paraId="5DAA114B" w14:textId="6767B4DE" w:rsidR="006F1FD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Administering building services or maintenance contracts</w:t>
            </w:r>
            <w:r w:rsidR="00220F88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  <w:p w14:paraId="2C36FBCF" w14:textId="5BCFC3BC" w:rsidR="006F1FD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Raising orders on a finance system</w:t>
            </w:r>
            <w:r w:rsidR="00220F88">
              <w:rPr>
                <w:rFonts w:ascii="Arial" w:hAnsi="Arial" w:cs="Arial"/>
                <w:sz w:val="22"/>
                <w:szCs w:val="22"/>
              </w:rPr>
              <w:t xml:space="preserve"> (D)</w:t>
            </w:r>
          </w:p>
          <w:p w14:paraId="702FC7F2" w14:textId="04031B60" w:rsidR="006F1FD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Budget monitoring and cost control</w:t>
            </w:r>
            <w:r w:rsidR="00D42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F76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1C3F25CE" w14:textId="20EAD81C" w:rsidR="006F1FD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Maintaining comprehensive and accurate records</w:t>
            </w:r>
            <w:r w:rsidR="00D427CB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  <w:p w14:paraId="3E4EEFC9" w14:textId="48F0349D" w:rsidR="00D427CB" w:rsidRPr="00D427C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Prioritising workload, time management and dealing with conflicting priorities</w:t>
            </w:r>
            <w:r w:rsidR="00D427CB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  <w:p w14:paraId="45FED443" w14:textId="6406B0F9" w:rsidR="00F96415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Manipulating data to be able to design and produce reports</w:t>
            </w:r>
            <w:r w:rsidR="00220F88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  <w:p w14:paraId="7ADF80ED" w14:textId="77777777" w:rsidR="00F96415" w:rsidRPr="006F1FDB" w:rsidRDefault="00F96415" w:rsidP="006F1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21E0E9" w14:textId="7DFA0003" w:rsidR="00F96415" w:rsidRPr="006F1FDB" w:rsidRDefault="00F96415" w:rsidP="006F1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Has knowledge of:</w:t>
            </w:r>
          </w:p>
          <w:p w14:paraId="27822BFD" w14:textId="4601B7A7" w:rsidR="006F1FD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>Health and Safety legislation and responsibilities</w:t>
            </w:r>
            <w:r w:rsidR="003031C9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  <w:p w14:paraId="0389B8E7" w14:textId="77777777" w:rsidR="0006198A" w:rsidRPr="00220F88" w:rsidRDefault="0006198A" w:rsidP="0006198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CDM legislation (D)</w:t>
            </w:r>
          </w:p>
          <w:p w14:paraId="538530EB" w14:textId="1205C0C6" w:rsidR="006F1FDB" w:rsidRDefault="00F96415" w:rsidP="00220F8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1FDB">
              <w:rPr>
                <w:rFonts w:ascii="Arial" w:hAnsi="Arial" w:cs="Arial"/>
                <w:sz w:val="22"/>
                <w:szCs w:val="22"/>
              </w:rPr>
              <w:t xml:space="preserve">General IT systems and applications including Microsoft Word, </w:t>
            </w:r>
            <w:r w:rsidR="003031C9">
              <w:rPr>
                <w:rFonts w:ascii="Arial" w:hAnsi="Arial" w:cs="Arial"/>
                <w:sz w:val="22"/>
                <w:szCs w:val="22"/>
              </w:rPr>
              <w:t>E</w:t>
            </w:r>
            <w:r w:rsidRPr="006F1FDB">
              <w:rPr>
                <w:rFonts w:ascii="Arial" w:hAnsi="Arial" w:cs="Arial"/>
                <w:sz w:val="22"/>
                <w:szCs w:val="22"/>
              </w:rPr>
              <w:t>xcel</w:t>
            </w:r>
            <w:r w:rsidR="003031C9">
              <w:rPr>
                <w:rFonts w:ascii="Arial" w:hAnsi="Arial" w:cs="Arial"/>
                <w:sz w:val="22"/>
                <w:szCs w:val="22"/>
              </w:rPr>
              <w:t>,</w:t>
            </w:r>
            <w:r w:rsidRPr="006F1F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1C9">
              <w:rPr>
                <w:rFonts w:ascii="Arial" w:hAnsi="Arial" w:cs="Arial"/>
                <w:sz w:val="22"/>
                <w:szCs w:val="22"/>
              </w:rPr>
              <w:t>P</w:t>
            </w:r>
            <w:r w:rsidRPr="006F1FDB">
              <w:rPr>
                <w:rFonts w:ascii="Arial" w:hAnsi="Arial" w:cs="Arial"/>
                <w:sz w:val="22"/>
                <w:szCs w:val="22"/>
              </w:rPr>
              <w:t>ower</w:t>
            </w:r>
            <w:r w:rsidR="00333690">
              <w:rPr>
                <w:rFonts w:ascii="Arial" w:hAnsi="Arial" w:cs="Arial"/>
                <w:sz w:val="22"/>
                <w:szCs w:val="22"/>
              </w:rPr>
              <w:t>P</w:t>
            </w:r>
            <w:r w:rsidRPr="006F1FDB">
              <w:rPr>
                <w:rFonts w:ascii="Arial" w:hAnsi="Arial" w:cs="Arial"/>
                <w:sz w:val="22"/>
                <w:szCs w:val="22"/>
              </w:rPr>
              <w:t>oint, databases and document management systems</w:t>
            </w:r>
            <w:r w:rsidR="003031C9">
              <w:rPr>
                <w:rFonts w:ascii="Arial" w:hAnsi="Arial" w:cs="Arial"/>
                <w:sz w:val="22"/>
                <w:szCs w:val="22"/>
              </w:rPr>
              <w:t xml:space="preserve"> (E)</w:t>
            </w:r>
          </w:p>
          <w:p w14:paraId="042441B9" w14:textId="67BF3762" w:rsidR="00E67541" w:rsidRPr="00333690" w:rsidRDefault="00F96415" w:rsidP="00333690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F1FDB">
              <w:rPr>
                <w:sz w:val="22"/>
                <w:szCs w:val="22"/>
              </w:rPr>
              <w:t>General office procedures</w:t>
            </w:r>
            <w:r w:rsidR="00333690">
              <w:rPr>
                <w:sz w:val="22"/>
                <w:szCs w:val="22"/>
              </w:rPr>
              <w:t xml:space="preserve"> (E)</w:t>
            </w:r>
          </w:p>
          <w:p w14:paraId="07AD5A90" w14:textId="663BC375" w:rsidR="00F96415" w:rsidRPr="00F96415" w:rsidRDefault="00F96415" w:rsidP="00F96415">
            <w:pPr>
              <w:rPr>
                <w:sz w:val="22"/>
                <w:szCs w:val="22"/>
              </w:rPr>
            </w:pPr>
          </w:p>
        </w:tc>
      </w:tr>
      <w:tr w:rsidR="00154E16" w14:paraId="3808FF2F" w14:textId="77777777" w:rsidTr="00C92694">
        <w:trPr>
          <w:gridAfter w:val="1"/>
          <w:wAfter w:w="8" w:type="dxa"/>
          <w:trHeight w:val="70"/>
        </w:trPr>
        <w:tc>
          <w:tcPr>
            <w:tcW w:w="1560" w:type="dxa"/>
          </w:tcPr>
          <w:p w14:paraId="73CEC1DD" w14:textId="77777777" w:rsidR="00154E16" w:rsidRDefault="00154E16" w:rsidP="002A1C5F">
            <w:pPr>
              <w:pStyle w:val="TableParagraph"/>
              <w:spacing w:before="115"/>
              <w:ind w:left="107"/>
              <w:rPr>
                <w:spacing w:val="-2"/>
              </w:rPr>
            </w:pPr>
            <w:r w:rsidRPr="00154E16">
              <w:rPr>
                <w:spacing w:val="-2"/>
              </w:rPr>
              <w:t>Personal qualities</w:t>
            </w:r>
          </w:p>
          <w:p w14:paraId="35DBEA60" w14:textId="753E584F" w:rsidR="00845BCB" w:rsidRPr="00154E16" w:rsidRDefault="00845BCB" w:rsidP="002A1C5F">
            <w:pPr>
              <w:pStyle w:val="TableParagraph"/>
              <w:spacing w:before="115"/>
              <w:ind w:left="107"/>
            </w:pPr>
          </w:p>
        </w:tc>
        <w:tc>
          <w:tcPr>
            <w:tcW w:w="8358" w:type="dxa"/>
          </w:tcPr>
          <w:p w14:paraId="76536CBF" w14:textId="77777777" w:rsidR="00772760" w:rsidRDefault="00772760" w:rsidP="00FC6D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A82277" w14:textId="41550952" w:rsidR="00FC6DFC" w:rsidRPr="00FC6DFC" w:rsidRDefault="00FC6DFC" w:rsidP="00FC6D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6DFC">
              <w:rPr>
                <w:rFonts w:ascii="Arial" w:hAnsi="Arial" w:cs="Arial"/>
                <w:sz w:val="22"/>
                <w:szCs w:val="22"/>
              </w:rPr>
              <w:t>Able to:</w:t>
            </w:r>
          </w:p>
          <w:p w14:paraId="0711B14A" w14:textId="5C8292C6" w:rsidR="00C67382" w:rsidRDefault="00FC6DFC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6DFC">
              <w:rPr>
                <w:rFonts w:ascii="Arial" w:hAnsi="Arial" w:cs="Arial"/>
                <w:sz w:val="22"/>
                <w:szCs w:val="22"/>
              </w:rPr>
              <w:t>Build relationships with internal and external contractors</w:t>
            </w:r>
          </w:p>
          <w:p w14:paraId="72949B12" w14:textId="064E4BD3" w:rsidR="00C67382" w:rsidRPr="00C67382" w:rsidRDefault="00C67382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  <w:r w:rsidRPr="00C67382">
              <w:rPr>
                <w:rFonts w:ascii="Arial" w:hAnsi="Arial" w:cs="Arial"/>
                <w:sz w:val="22"/>
                <w:szCs w:val="22"/>
              </w:rPr>
              <w:t>ovide excellent customer service, ability to manage customer expectations within financial targets</w:t>
            </w:r>
          </w:p>
          <w:p w14:paraId="1215D96F" w14:textId="08C2C2BA" w:rsidR="00C67382" w:rsidRPr="00C67382" w:rsidRDefault="00CD188B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C67382" w:rsidRPr="00C67382">
              <w:rPr>
                <w:rFonts w:ascii="Arial" w:hAnsi="Arial" w:cs="Arial"/>
                <w:sz w:val="22"/>
                <w:szCs w:val="22"/>
              </w:rPr>
              <w:t>ead the delivery of operational services</w:t>
            </w:r>
          </w:p>
          <w:p w14:paraId="0D37D058" w14:textId="1E5924CF" w:rsidR="00C67382" w:rsidRPr="00C67382" w:rsidRDefault="00CD188B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67382" w:rsidRPr="00C67382">
              <w:rPr>
                <w:rFonts w:ascii="Arial" w:hAnsi="Arial" w:cs="Arial"/>
                <w:sz w:val="22"/>
                <w:szCs w:val="22"/>
              </w:rPr>
              <w:t>epresent and promote Plus Dane’s behaviours and values</w:t>
            </w:r>
          </w:p>
          <w:p w14:paraId="31406F66" w14:textId="427941CC" w:rsidR="00C67382" w:rsidRPr="00C67382" w:rsidRDefault="00734FD7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67382" w:rsidRPr="00C67382">
              <w:rPr>
                <w:rFonts w:ascii="Arial" w:hAnsi="Arial" w:cs="Arial"/>
                <w:sz w:val="22"/>
                <w:szCs w:val="22"/>
              </w:rPr>
              <w:t>nfluence others</w:t>
            </w:r>
          </w:p>
          <w:p w14:paraId="0FFE7513" w14:textId="7BB0C673" w:rsidR="00C67382" w:rsidRPr="00C67382" w:rsidRDefault="00734FD7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67382" w:rsidRPr="00C67382">
              <w:rPr>
                <w:rFonts w:ascii="Arial" w:hAnsi="Arial" w:cs="Arial"/>
                <w:sz w:val="22"/>
                <w:szCs w:val="22"/>
              </w:rPr>
              <w:t>onfidently make decisions</w:t>
            </w:r>
          </w:p>
          <w:p w14:paraId="363F210C" w14:textId="3BB688D7" w:rsidR="00FC6DFC" w:rsidRPr="00FC6DFC" w:rsidRDefault="00734FD7" w:rsidP="00C6738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C67382" w:rsidRPr="00C67382">
              <w:rPr>
                <w:rFonts w:ascii="Arial" w:hAnsi="Arial" w:cs="Arial"/>
                <w:sz w:val="22"/>
                <w:szCs w:val="22"/>
              </w:rPr>
              <w:t>ork to performance targets</w:t>
            </w:r>
          </w:p>
          <w:p w14:paraId="459B60F1" w14:textId="77777777" w:rsidR="00FC6DFC" w:rsidRPr="00FC6DFC" w:rsidRDefault="00FC6DFC" w:rsidP="00FC6D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E39FE7" w14:textId="5A31DA95" w:rsidR="00FC6DFC" w:rsidRPr="00FC6DFC" w:rsidRDefault="00FC6DFC" w:rsidP="00FC6D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6DFC">
              <w:rPr>
                <w:rFonts w:ascii="Arial" w:hAnsi="Arial" w:cs="Arial"/>
                <w:sz w:val="22"/>
                <w:szCs w:val="22"/>
              </w:rPr>
              <w:t>Has:</w:t>
            </w:r>
          </w:p>
          <w:p w14:paraId="61A5FEBE" w14:textId="7CE9116D" w:rsidR="00FC6DFC" w:rsidRDefault="008F21F6" w:rsidP="00FC6DF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FC6DFC" w:rsidRPr="00FC6DFC">
              <w:rPr>
                <w:rFonts w:ascii="Arial" w:hAnsi="Arial" w:cs="Arial"/>
                <w:sz w:val="22"/>
                <w:szCs w:val="22"/>
              </w:rPr>
              <w:t>igh personal integrity and a strong focus on personal accountability to deliver effective outcomes</w:t>
            </w:r>
          </w:p>
          <w:p w14:paraId="563B4E7D" w14:textId="37F68B0A" w:rsidR="00FC6DFC" w:rsidRDefault="00772760" w:rsidP="00FC6DF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C6DFC" w:rsidRPr="00FC6DFC">
              <w:rPr>
                <w:rFonts w:ascii="Arial" w:hAnsi="Arial" w:cs="Arial"/>
                <w:sz w:val="22"/>
                <w:szCs w:val="22"/>
              </w:rPr>
              <w:t>xcellent communication skills</w:t>
            </w:r>
          </w:p>
          <w:p w14:paraId="2313EBF9" w14:textId="67D4D83F" w:rsidR="00FC6DFC" w:rsidRPr="00FC6DFC" w:rsidRDefault="00772760" w:rsidP="00FC6DF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C6DFC" w:rsidRPr="00FC6DFC">
              <w:rPr>
                <w:rFonts w:ascii="Arial" w:hAnsi="Arial" w:cs="Arial"/>
                <w:sz w:val="22"/>
                <w:szCs w:val="22"/>
              </w:rPr>
              <w:t>xcellent written, verbal and numerical skills</w:t>
            </w:r>
          </w:p>
          <w:p w14:paraId="3E485F2C" w14:textId="77777777" w:rsidR="00FC6DFC" w:rsidRPr="00FC6DFC" w:rsidRDefault="00FC6DFC" w:rsidP="00FC6D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50693A" w14:textId="74E2DD15" w:rsidR="00FC6DFC" w:rsidRPr="00FC6DFC" w:rsidRDefault="00FC6DFC" w:rsidP="00FC6D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6DFC">
              <w:rPr>
                <w:rFonts w:ascii="Arial" w:hAnsi="Arial" w:cs="Arial"/>
                <w:sz w:val="22"/>
                <w:szCs w:val="22"/>
              </w:rPr>
              <w:t>Is:</w:t>
            </w:r>
          </w:p>
          <w:p w14:paraId="7F636206" w14:textId="1BE76E6B" w:rsidR="00FC6DFC" w:rsidRDefault="00772760" w:rsidP="00FC6DF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C6DFC" w:rsidRPr="00FC6DFC">
              <w:rPr>
                <w:rFonts w:ascii="Arial" w:hAnsi="Arial" w:cs="Arial"/>
                <w:sz w:val="22"/>
                <w:szCs w:val="22"/>
              </w:rPr>
              <w:t>elf-motivated</w:t>
            </w:r>
          </w:p>
          <w:p w14:paraId="19B95505" w14:textId="5AB55124" w:rsidR="00FC6DFC" w:rsidRDefault="00772760" w:rsidP="00FC6DF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C6DFC" w:rsidRPr="00FC6DFC">
              <w:rPr>
                <w:rFonts w:ascii="Arial" w:hAnsi="Arial" w:cs="Arial"/>
                <w:sz w:val="22"/>
                <w:szCs w:val="22"/>
              </w:rPr>
              <w:t>erformance drive</w:t>
            </w:r>
            <w:r w:rsidR="00640822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50BB2F0E" w14:textId="2527D2D8" w:rsidR="00FC6DFC" w:rsidRPr="00772760" w:rsidRDefault="00772760" w:rsidP="00FC6DF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  <w:r w:rsidR="00FC6DFC" w:rsidRPr="00FC6DFC">
              <w:rPr>
                <w:rFonts w:ascii="Arial" w:hAnsi="Arial" w:cs="Arial"/>
                <w:sz w:val="22"/>
                <w:szCs w:val="22"/>
              </w:rPr>
              <w:t>ustomer focused</w:t>
            </w:r>
          </w:p>
        </w:tc>
      </w:tr>
    </w:tbl>
    <w:p w14:paraId="0FEB2220" w14:textId="77777777" w:rsidR="00845BCB" w:rsidRDefault="00845BCB" w:rsidP="00154E16">
      <w:pPr>
        <w:pStyle w:val="BodyText"/>
        <w:spacing w:before="93"/>
        <w:ind w:left="152"/>
      </w:pPr>
    </w:p>
    <w:p w14:paraId="55C9FDEE" w14:textId="4A88E829" w:rsidR="007842A6" w:rsidRDefault="00154E16" w:rsidP="00154E16">
      <w:pPr>
        <w:pStyle w:val="BodyText"/>
        <w:spacing w:before="93"/>
        <w:ind w:left="152"/>
      </w:pPr>
      <w:proofErr w:type="gramStart"/>
      <w:r w:rsidRPr="00154E16">
        <w:t>Plus</w:t>
      </w:r>
      <w:proofErr w:type="gramEnd"/>
      <w:r w:rsidRPr="00154E16">
        <w:rPr>
          <w:spacing w:val="-2"/>
        </w:rPr>
        <w:t xml:space="preserve"> </w:t>
      </w:r>
      <w:r w:rsidRPr="00154E16">
        <w:t>Dane</w:t>
      </w:r>
      <w:r w:rsidRPr="00154E16">
        <w:rPr>
          <w:spacing w:val="-3"/>
        </w:rPr>
        <w:t xml:space="preserve"> </w:t>
      </w:r>
      <w:r w:rsidRPr="00154E16">
        <w:t>Housing</w:t>
      </w:r>
      <w:r w:rsidRPr="00154E16">
        <w:rPr>
          <w:spacing w:val="-3"/>
        </w:rPr>
        <w:t xml:space="preserve"> </w:t>
      </w:r>
      <w:r w:rsidRPr="00154E16">
        <w:t>is</w:t>
      </w:r>
      <w:r w:rsidRPr="00154E16">
        <w:rPr>
          <w:spacing w:val="-2"/>
        </w:rPr>
        <w:t xml:space="preserve"> </w:t>
      </w:r>
      <w:r w:rsidRPr="00154E16">
        <w:t>committed</w:t>
      </w:r>
      <w:r w:rsidRPr="00154E16">
        <w:rPr>
          <w:spacing w:val="-5"/>
        </w:rPr>
        <w:t xml:space="preserve"> </w:t>
      </w:r>
      <w:r w:rsidRPr="00154E16">
        <w:t>to</w:t>
      </w:r>
      <w:r w:rsidRPr="00154E16">
        <w:rPr>
          <w:spacing w:val="-5"/>
        </w:rPr>
        <w:t xml:space="preserve"> </w:t>
      </w:r>
      <w:r w:rsidRPr="00154E16">
        <w:t>safeguarding</w:t>
      </w:r>
      <w:r w:rsidRPr="00154E16">
        <w:rPr>
          <w:spacing w:val="-3"/>
        </w:rPr>
        <w:t xml:space="preserve"> </w:t>
      </w:r>
      <w:r w:rsidRPr="00154E16">
        <w:t>and</w:t>
      </w:r>
      <w:r w:rsidRPr="00154E16">
        <w:rPr>
          <w:spacing w:val="-3"/>
        </w:rPr>
        <w:t xml:space="preserve"> </w:t>
      </w:r>
      <w:r w:rsidRPr="00154E16">
        <w:t>promoting</w:t>
      </w:r>
      <w:r w:rsidRPr="00154E16">
        <w:rPr>
          <w:spacing w:val="-3"/>
        </w:rPr>
        <w:t xml:space="preserve"> </w:t>
      </w:r>
      <w:r w:rsidRPr="00154E16">
        <w:t>the</w:t>
      </w:r>
      <w:r w:rsidRPr="00154E16">
        <w:rPr>
          <w:spacing w:val="-5"/>
        </w:rPr>
        <w:t xml:space="preserve"> </w:t>
      </w:r>
      <w:r w:rsidRPr="00154E16">
        <w:t>welfare</w:t>
      </w:r>
      <w:r w:rsidRPr="00154E16">
        <w:rPr>
          <w:spacing w:val="-3"/>
        </w:rPr>
        <w:t xml:space="preserve"> </w:t>
      </w:r>
      <w:r w:rsidRPr="00154E16">
        <w:t>of</w:t>
      </w:r>
      <w:r w:rsidRPr="00154E16">
        <w:rPr>
          <w:spacing w:val="-1"/>
        </w:rPr>
        <w:t xml:space="preserve"> </w:t>
      </w:r>
      <w:r w:rsidRPr="00154E16">
        <w:t>young</w:t>
      </w:r>
      <w:r w:rsidRPr="00154E16">
        <w:rPr>
          <w:spacing w:val="-1"/>
        </w:rPr>
        <w:t xml:space="preserve"> </w:t>
      </w:r>
      <w:r w:rsidRPr="00154E16">
        <w:t>people</w:t>
      </w:r>
      <w:r w:rsidRPr="00154E16">
        <w:rPr>
          <w:spacing w:val="-5"/>
        </w:rPr>
        <w:t xml:space="preserve"> </w:t>
      </w:r>
      <w:r w:rsidRPr="00154E16">
        <w:t>and vulnerable adults and expects all staff and volunteers to share this commitment</w:t>
      </w:r>
      <w:r>
        <w:t>.</w:t>
      </w:r>
    </w:p>
    <w:sectPr w:rsidR="007842A6" w:rsidSect="00A22107">
      <w:headerReference w:type="first" r:id="rId11"/>
      <w:pgSz w:w="11900" w:h="16840"/>
      <w:pgMar w:top="376" w:right="418" w:bottom="1007" w:left="873" w:header="4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C2DC" w14:textId="77777777" w:rsidR="00C934F5" w:rsidRDefault="00C934F5" w:rsidP="007D42CE">
      <w:r>
        <w:separator/>
      </w:r>
    </w:p>
  </w:endnote>
  <w:endnote w:type="continuationSeparator" w:id="0">
    <w:p w14:paraId="053AD9B9" w14:textId="77777777" w:rsidR="00C934F5" w:rsidRDefault="00C934F5" w:rsidP="007D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6706" w14:textId="77777777" w:rsidR="00C934F5" w:rsidRDefault="00C934F5" w:rsidP="007D42CE">
      <w:r>
        <w:separator/>
      </w:r>
    </w:p>
  </w:footnote>
  <w:footnote w:type="continuationSeparator" w:id="0">
    <w:p w14:paraId="2A3E6CAB" w14:textId="77777777" w:rsidR="00C934F5" w:rsidRDefault="00C934F5" w:rsidP="007D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BAD2" w14:textId="60F53AAD" w:rsidR="007D42CE" w:rsidRDefault="007D42CE" w:rsidP="007D42CE">
    <w:pPr>
      <w:pStyle w:val="Header"/>
      <w:ind w:right="284"/>
      <w:jc w:val="right"/>
    </w:pPr>
    <w:r>
      <w:rPr>
        <w:noProof/>
      </w:rPr>
      <w:drawing>
        <wp:inline distT="0" distB="0" distL="0" distR="0" wp14:anchorId="3AD8ED11" wp14:editId="2F0B866F">
          <wp:extent cx="2231700" cy="1054616"/>
          <wp:effectExtent l="0" t="0" r="3810" b="0"/>
          <wp:docPr id="10" name="Picture 10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usDane-Righ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140" cy="106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080D"/>
    <w:multiLevelType w:val="hybridMultilevel"/>
    <w:tmpl w:val="DE82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2152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A16"/>
    <w:multiLevelType w:val="hybridMultilevel"/>
    <w:tmpl w:val="9EF0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00A"/>
    <w:multiLevelType w:val="hybridMultilevel"/>
    <w:tmpl w:val="7E9A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E4A"/>
    <w:multiLevelType w:val="hybridMultilevel"/>
    <w:tmpl w:val="2A86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1E81"/>
    <w:multiLevelType w:val="hybridMultilevel"/>
    <w:tmpl w:val="E266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2D1A"/>
    <w:multiLevelType w:val="hybridMultilevel"/>
    <w:tmpl w:val="E298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56F3"/>
    <w:multiLevelType w:val="hybridMultilevel"/>
    <w:tmpl w:val="FD925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08A1"/>
    <w:multiLevelType w:val="hybridMultilevel"/>
    <w:tmpl w:val="8720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5BEE"/>
    <w:multiLevelType w:val="hybridMultilevel"/>
    <w:tmpl w:val="A884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C7995"/>
    <w:multiLevelType w:val="hybridMultilevel"/>
    <w:tmpl w:val="189A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4F77"/>
    <w:multiLevelType w:val="hybridMultilevel"/>
    <w:tmpl w:val="E762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457A"/>
    <w:multiLevelType w:val="hybridMultilevel"/>
    <w:tmpl w:val="64A4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05474"/>
    <w:multiLevelType w:val="hybridMultilevel"/>
    <w:tmpl w:val="51361486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1266183743">
    <w:abstractNumId w:val="6"/>
  </w:num>
  <w:num w:numId="2" w16cid:durableId="284312992">
    <w:abstractNumId w:val="5"/>
  </w:num>
  <w:num w:numId="3" w16cid:durableId="1849833554">
    <w:abstractNumId w:val="8"/>
  </w:num>
  <w:num w:numId="4" w16cid:durableId="921180731">
    <w:abstractNumId w:val="10"/>
  </w:num>
  <w:num w:numId="5" w16cid:durableId="1129975305">
    <w:abstractNumId w:val="1"/>
  </w:num>
  <w:num w:numId="6" w16cid:durableId="2144349549">
    <w:abstractNumId w:val="9"/>
  </w:num>
  <w:num w:numId="7" w16cid:durableId="626084390">
    <w:abstractNumId w:val="7"/>
  </w:num>
  <w:num w:numId="8" w16cid:durableId="1698239469">
    <w:abstractNumId w:val="0"/>
  </w:num>
  <w:num w:numId="9" w16cid:durableId="276258243">
    <w:abstractNumId w:val="4"/>
  </w:num>
  <w:num w:numId="10" w16cid:durableId="1588805271">
    <w:abstractNumId w:val="11"/>
  </w:num>
  <w:num w:numId="11" w16cid:durableId="472021824">
    <w:abstractNumId w:val="2"/>
  </w:num>
  <w:num w:numId="12" w16cid:durableId="931357757">
    <w:abstractNumId w:val="3"/>
  </w:num>
  <w:num w:numId="13" w16cid:durableId="21262523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4"/>
    <w:rsid w:val="00040C86"/>
    <w:rsid w:val="0006198A"/>
    <w:rsid w:val="00065C00"/>
    <w:rsid w:val="00071335"/>
    <w:rsid w:val="00092B1C"/>
    <w:rsid w:val="000A03F2"/>
    <w:rsid w:val="000A6F97"/>
    <w:rsid w:val="000B5191"/>
    <w:rsid w:val="000C2109"/>
    <w:rsid w:val="000C5E2F"/>
    <w:rsid w:val="000D7616"/>
    <w:rsid w:val="000F0A44"/>
    <w:rsid w:val="001017F3"/>
    <w:rsid w:val="001065A6"/>
    <w:rsid w:val="001066FE"/>
    <w:rsid w:val="00117224"/>
    <w:rsid w:val="001237A6"/>
    <w:rsid w:val="00125C39"/>
    <w:rsid w:val="00127402"/>
    <w:rsid w:val="001360E3"/>
    <w:rsid w:val="0015252A"/>
    <w:rsid w:val="00154245"/>
    <w:rsid w:val="00154E16"/>
    <w:rsid w:val="00164813"/>
    <w:rsid w:val="00176961"/>
    <w:rsid w:val="00182541"/>
    <w:rsid w:val="001924F4"/>
    <w:rsid w:val="0019270F"/>
    <w:rsid w:val="001927C9"/>
    <w:rsid w:val="00197247"/>
    <w:rsid w:val="00197A56"/>
    <w:rsid w:val="001A6D41"/>
    <w:rsid w:val="001B5A25"/>
    <w:rsid w:val="001C33FE"/>
    <w:rsid w:val="001C3B99"/>
    <w:rsid w:val="001D4A4F"/>
    <w:rsid w:val="001D6F23"/>
    <w:rsid w:val="001E046A"/>
    <w:rsid w:val="001E057F"/>
    <w:rsid w:val="001F4985"/>
    <w:rsid w:val="00202896"/>
    <w:rsid w:val="00202EC4"/>
    <w:rsid w:val="00211A69"/>
    <w:rsid w:val="00220F88"/>
    <w:rsid w:val="0024417B"/>
    <w:rsid w:val="00252C99"/>
    <w:rsid w:val="00265C4F"/>
    <w:rsid w:val="0028668C"/>
    <w:rsid w:val="00294BD5"/>
    <w:rsid w:val="002C04A1"/>
    <w:rsid w:val="002D7276"/>
    <w:rsid w:val="002F416D"/>
    <w:rsid w:val="003031C9"/>
    <w:rsid w:val="00313803"/>
    <w:rsid w:val="00317431"/>
    <w:rsid w:val="003218BB"/>
    <w:rsid w:val="00333690"/>
    <w:rsid w:val="0034390A"/>
    <w:rsid w:val="003471B6"/>
    <w:rsid w:val="00353A42"/>
    <w:rsid w:val="00356471"/>
    <w:rsid w:val="00361A6F"/>
    <w:rsid w:val="00365ED7"/>
    <w:rsid w:val="00366D2C"/>
    <w:rsid w:val="00372368"/>
    <w:rsid w:val="00396B4D"/>
    <w:rsid w:val="003D7FB4"/>
    <w:rsid w:val="003F6414"/>
    <w:rsid w:val="003F783E"/>
    <w:rsid w:val="004024E3"/>
    <w:rsid w:val="00425ED7"/>
    <w:rsid w:val="00436184"/>
    <w:rsid w:val="004454DB"/>
    <w:rsid w:val="0045645D"/>
    <w:rsid w:val="0047416B"/>
    <w:rsid w:val="004A5672"/>
    <w:rsid w:val="004D6043"/>
    <w:rsid w:val="004E6178"/>
    <w:rsid w:val="004F24A4"/>
    <w:rsid w:val="004F31D8"/>
    <w:rsid w:val="0051078E"/>
    <w:rsid w:val="00542DB2"/>
    <w:rsid w:val="00545B9D"/>
    <w:rsid w:val="005543F3"/>
    <w:rsid w:val="00554C93"/>
    <w:rsid w:val="005B28A3"/>
    <w:rsid w:val="005B35ED"/>
    <w:rsid w:val="005C7DFA"/>
    <w:rsid w:val="005E102B"/>
    <w:rsid w:val="005F4F0E"/>
    <w:rsid w:val="006161E8"/>
    <w:rsid w:val="00617E8D"/>
    <w:rsid w:val="00640822"/>
    <w:rsid w:val="006859E7"/>
    <w:rsid w:val="006A5867"/>
    <w:rsid w:val="006A5EE9"/>
    <w:rsid w:val="006B2AF4"/>
    <w:rsid w:val="006B2C79"/>
    <w:rsid w:val="006B3085"/>
    <w:rsid w:val="006B4D94"/>
    <w:rsid w:val="006B6C8F"/>
    <w:rsid w:val="006B6FC9"/>
    <w:rsid w:val="006D0735"/>
    <w:rsid w:val="006D1925"/>
    <w:rsid w:val="006D60A9"/>
    <w:rsid w:val="006E47F7"/>
    <w:rsid w:val="006F1FDB"/>
    <w:rsid w:val="006F5151"/>
    <w:rsid w:val="00727F17"/>
    <w:rsid w:val="00734FD7"/>
    <w:rsid w:val="007411BD"/>
    <w:rsid w:val="00765AE0"/>
    <w:rsid w:val="00766BC8"/>
    <w:rsid w:val="0077118B"/>
    <w:rsid w:val="00772760"/>
    <w:rsid w:val="00773A54"/>
    <w:rsid w:val="007842A6"/>
    <w:rsid w:val="007A5837"/>
    <w:rsid w:val="007A7D60"/>
    <w:rsid w:val="007B731A"/>
    <w:rsid w:val="007D2E38"/>
    <w:rsid w:val="007D42CE"/>
    <w:rsid w:val="007E4A38"/>
    <w:rsid w:val="007F3A76"/>
    <w:rsid w:val="008002AC"/>
    <w:rsid w:val="00813206"/>
    <w:rsid w:val="00823C64"/>
    <w:rsid w:val="008427C3"/>
    <w:rsid w:val="00845BCB"/>
    <w:rsid w:val="00862114"/>
    <w:rsid w:val="00863A8B"/>
    <w:rsid w:val="008948FD"/>
    <w:rsid w:val="008A28E2"/>
    <w:rsid w:val="008A361C"/>
    <w:rsid w:val="008E2DF3"/>
    <w:rsid w:val="008F21F6"/>
    <w:rsid w:val="00902686"/>
    <w:rsid w:val="00926938"/>
    <w:rsid w:val="009432BB"/>
    <w:rsid w:val="00957C6B"/>
    <w:rsid w:val="00963F68"/>
    <w:rsid w:val="00966CF3"/>
    <w:rsid w:val="00972D76"/>
    <w:rsid w:val="009737CF"/>
    <w:rsid w:val="00983587"/>
    <w:rsid w:val="00983653"/>
    <w:rsid w:val="009A2F99"/>
    <w:rsid w:val="009B2FF8"/>
    <w:rsid w:val="009C51C7"/>
    <w:rsid w:val="009D5684"/>
    <w:rsid w:val="009D7BFC"/>
    <w:rsid w:val="009F6D96"/>
    <w:rsid w:val="00A16B68"/>
    <w:rsid w:val="00A22107"/>
    <w:rsid w:val="00A3125E"/>
    <w:rsid w:val="00A37347"/>
    <w:rsid w:val="00A43D74"/>
    <w:rsid w:val="00A47797"/>
    <w:rsid w:val="00A512BC"/>
    <w:rsid w:val="00A64E46"/>
    <w:rsid w:val="00A73636"/>
    <w:rsid w:val="00A74B0A"/>
    <w:rsid w:val="00A750C8"/>
    <w:rsid w:val="00A940FD"/>
    <w:rsid w:val="00A94B19"/>
    <w:rsid w:val="00AA010E"/>
    <w:rsid w:val="00AB5A92"/>
    <w:rsid w:val="00AC0386"/>
    <w:rsid w:val="00AE470B"/>
    <w:rsid w:val="00AF4145"/>
    <w:rsid w:val="00AF4233"/>
    <w:rsid w:val="00AF4366"/>
    <w:rsid w:val="00B1075D"/>
    <w:rsid w:val="00B41B8E"/>
    <w:rsid w:val="00B60C79"/>
    <w:rsid w:val="00B61399"/>
    <w:rsid w:val="00B656E1"/>
    <w:rsid w:val="00B66D58"/>
    <w:rsid w:val="00B74EC6"/>
    <w:rsid w:val="00B7534B"/>
    <w:rsid w:val="00B8651A"/>
    <w:rsid w:val="00B9517D"/>
    <w:rsid w:val="00BB0576"/>
    <w:rsid w:val="00BB129F"/>
    <w:rsid w:val="00BF1670"/>
    <w:rsid w:val="00BF768A"/>
    <w:rsid w:val="00C21F76"/>
    <w:rsid w:val="00C30CA0"/>
    <w:rsid w:val="00C43BBB"/>
    <w:rsid w:val="00C47015"/>
    <w:rsid w:val="00C4759C"/>
    <w:rsid w:val="00C5292B"/>
    <w:rsid w:val="00C62E2C"/>
    <w:rsid w:val="00C65ED3"/>
    <w:rsid w:val="00C67382"/>
    <w:rsid w:val="00C76920"/>
    <w:rsid w:val="00C92694"/>
    <w:rsid w:val="00C934F5"/>
    <w:rsid w:val="00C95B06"/>
    <w:rsid w:val="00CA7D60"/>
    <w:rsid w:val="00CB5985"/>
    <w:rsid w:val="00CB61C7"/>
    <w:rsid w:val="00CC3162"/>
    <w:rsid w:val="00CD188B"/>
    <w:rsid w:val="00CD436E"/>
    <w:rsid w:val="00D1610C"/>
    <w:rsid w:val="00D316C8"/>
    <w:rsid w:val="00D3692F"/>
    <w:rsid w:val="00D41369"/>
    <w:rsid w:val="00D427CB"/>
    <w:rsid w:val="00D72CE3"/>
    <w:rsid w:val="00D72FA4"/>
    <w:rsid w:val="00D7344F"/>
    <w:rsid w:val="00D96F36"/>
    <w:rsid w:val="00DA1078"/>
    <w:rsid w:val="00DB013B"/>
    <w:rsid w:val="00DE59E8"/>
    <w:rsid w:val="00DE6933"/>
    <w:rsid w:val="00E04016"/>
    <w:rsid w:val="00E11345"/>
    <w:rsid w:val="00E12D6A"/>
    <w:rsid w:val="00E35571"/>
    <w:rsid w:val="00E3588E"/>
    <w:rsid w:val="00E42800"/>
    <w:rsid w:val="00E4280D"/>
    <w:rsid w:val="00E627BB"/>
    <w:rsid w:val="00E67541"/>
    <w:rsid w:val="00E903B5"/>
    <w:rsid w:val="00EC3E59"/>
    <w:rsid w:val="00EC714C"/>
    <w:rsid w:val="00ED326E"/>
    <w:rsid w:val="00EE29E3"/>
    <w:rsid w:val="00EE4C10"/>
    <w:rsid w:val="00EE7B4C"/>
    <w:rsid w:val="00F06F17"/>
    <w:rsid w:val="00F74C19"/>
    <w:rsid w:val="00F90608"/>
    <w:rsid w:val="00F90D65"/>
    <w:rsid w:val="00F96415"/>
    <w:rsid w:val="00F96CFD"/>
    <w:rsid w:val="00FA503E"/>
    <w:rsid w:val="00FB129B"/>
    <w:rsid w:val="00FB21DD"/>
    <w:rsid w:val="00FC6DFC"/>
    <w:rsid w:val="00FE11E4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0F20"/>
  <w14:defaultImageDpi w14:val="32767"/>
  <w15:chartTrackingRefBased/>
  <w15:docId w15:val="{C98250F4-05AB-704B-8B66-3C43674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6F17"/>
    <w:pPr>
      <w:widowControl w:val="0"/>
      <w:autoSpaceDE w:val="0"/>
      <w:autoSpaceDN w:val="0"/>
      <w:spacing w:before="93"/>
      <w:ind w:left="144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2AF4"/>
    <w:pPr>
      <w:widowControl w:val="0"/>
      <w:autoSpaceDE w:val="0"/>
      <w:autoSpaceDN w:val="0"/>
      <w:ind w:left="827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6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6B2A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2A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B2A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2AF4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CE"/>
  </w:style>
  <w:style w:type="paragraph" w:styleId="Footer">
    <w:name w:val="footer"/>
    <w:basedOn w:val="Normal"/>
    <w:link w:val="FooterChar"/>
    <w:uiPriority w:val="99"/>
    <w:unhideWhenUsed/>
    <w:rsid w:val="007D4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CE"/>
  </w:style>
  <w:style w:type="paragraph" w:customStyle="1" w:styleId="Default">
    <w:name w:val="Default"/>
    <w:rsid w:val="000A03F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1"/>
    <w:qFormat/>
    <w:rsid w:val="000A03F2"/>
    <w:pPr>
      <w:ind w:left="720"/>
      <w:contextualSpacing/>
    </w:pPr>
  </w:style>
  <w:style w:type="paragraph" w:customStyle="1" w:styleId="paragraph">
    <w:name w:val="paragraph"/>
    <w:basedOn w:val="Normal"/>
    <w:rsid w:val="007A7D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A7D60"/>
  </w:style>
  <w:style w:type="character" w:customStyle="1" w:styleId="eop">
    <w:name w:val="eop"/>
    <w:basedOn w:val="DefaultParagraphFont"/>
    <w:rsid w:val="007A7D60"/>
  </w:style>
  <w:style w:type="paragraph" w:styleId="NoSpacing">
    <w:name w:val="No Spacing"/>
    <w:uiPriority w:val="1"/>
    <w:qFormat/>
    <w:rsid w:val="007A7D60"/>
  </w:style>
  <w:style w:type="character" w:customStyle="1" w:styleId="Heading1Char">
    <w:name w:val="Heading 1 Char"/>
    <w:basedOn w:val="DefaultParagraphFont"/>
    <w:link w:val="Heading1"/>
    <w:uiPriority w:val="9"/>
    <w:rsid w:val="00F06F17"/>
    <w:rPr>
      <w:rFonts w:ascii="Arial" w:eastAsia="Arial" w:hAnsi="Arial" w:cs="Arial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cd1e6-11f5-424a-981c-94491c575808">
      <Terms xmlns="http://schemas.microsoft.com/office/infopath/2007/PartnerControls"/>
    </lcf76f155ced4ddcb4097134ff3c332f>
    <TaxCatchAll xmlns="495ab581-3454-43d0-ba38-2d5bb844c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8129F11D224BAF2DB8A9983A35E5" ma:contentTypeVersion="18" ma:contentTypeDescription="Create a new document." ma:contentTypeScope="" ma:versionID="273da77d2e8dd09283237882542df255">
  <xsd:schema xmlns:xsd="http://www.w3.org/2001/XMLSchema" xmlns:xs="http://www.w3.org/2001/XMLSchema" xmlns:p="http://schemas.microsoft.com/office/2006/metadata/properties" xmlns:ns2="a79cd1e6-11f5-424a-981c-94491c575808" xmlns:ns3="495ab581-3454-43d0-ba38-2d5bb844cb29" targetNamespace="http://schemas.microsoft.com/office/2006/metadata/properties" ma:root="true" ma:fieldsID="66af848e7f81ba30c40bbf7446271451" ns2:_="" ns3:_="">
    <xsd:import namespace="a79cd1e6-11f5-424a-981c-94491c575808"/>
    <xsd:import namespace="495ab581-3454-43d0-ba38-2d5bb844c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d1e6-11f5-424a-981c-94491c575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72679a-f5bb-4232-b02c-82812c3a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b581-3454-43d0-ba38-2d5bb844c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140d6e-0024-475f-816e-0894e30ded6c}" ma:internalName="TaxCatchAll" ma:showField="CatchAllData" ma:web="495ab581-3454-43d0-ba38-2d5bb844c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A52C4-29E3-442A-85A0-F391000EE857}">
  <ds:schemaRefs>
    <ds:schemaRef ds:uri="http://schemas.microsoft.com/office/2006/metadata/properties"/>
    <ds:schemaRef ds:uri="http://schemas.microsoft.com/office/infopath/2007/PartnerControls"/>
    <ds:schemaRef ds:uri="a79cd1e6-11f5-424a-981c-94491c575808"/>
    <ds:schemaRef ds:uri="495ab581-3454-43d0-ba38-2d5bb844cb29"/>
  </ds:schemaRefs>
</ds:datastoreItem>
</file>

<file path=customXml/itemProps2.xml><?xml version="1.0" encoding="utf-8"?>
<ds:datastoreItem xmlns:ds="http://schemas.openxmlformats.org/officeDocument/2006/customXml" ds:itemID="{04749566-BB35-4C4B-9FF4-FD1C0DFC0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07409-0345-4134-BFFF-91FA63F56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F08BC-834A-4444-8137-A43154F7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cd1e6-11f5-424a-981c-94491c575808"/>
    <ds:schemaRef ds:uri="495ab581-3454-43d0-ba38-2d5bb844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Machin</dc:creator>
  <cp:keywords/>
  <dc:description/>
  <cp:lastModifiedBy>Matthew Birks</cp:lastModifiedBy>
  <cp:revision>51</cp:revision>
  <cp:lastPrinted>2024-01-15T10:32:00Z</cp:lastPrinted>
  <dcterms:created xsi:type="dcterms:W3CDTF">2025-07-15T12:19:00Z</dcterms:created>
  <dcterms:modified xsi:type="dcterms:W3CDTF">2025-07-17T14:41:00Z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0x010100CC8F8129F11D224BAF2DB8A9983A35E5</vt:lpwstr>
  </property>
</Properties>
</file>