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FB5A" w14:textId="77777777" w:rsidR="0005369D" w:rsidRDefault="0005369D" w:rsidP="0005369D">
      <w:pPr>
        <w:overflowPunct w:val="0"/>
        <w:autoSpaceDE w:val="0"/>
        <w:autoSpaceDN w:val="0"/>
        <w:adjustRightInd w:val="0"/>
        <w:jc w:val="right"/>
        <w:textAlignment w:val="baseline"/>
        <w:rPr>
          <w:rFonts w:ascii="Cocon" w:hAnsi="Cocon" w:cs="Tahoma"/>
          <w:b/>
          <w:color w:val="2953A1"/>
          <w:sz w:val="40"/>
          <w:szCs w:val="28"/>
        </w:rPr>
      </w:pPr>
      <w:r>
        <w:rPr>
          <w:noProof/>
        </w:rPr>
        <w:drawing>
          <wp:inline distT="0" distB="0" distL="0" distR="0" wp14:anchorId="2CD96408" wp14:editId="2ADF63F8">
            <wp:extent cx="3267075" cy="1671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089" cy="1675281"/>
                    </a:xfrm>
                    <a:prstGeom prst="rect">
                      <a:avLst/>
                    </a:prstGeom>
                    <a:noFill/>
                    <a:ln>
                      <a:noFill/>
                    </a:ln>
                  </pic:spPr>
                </pic:pic>
              </a:graphicData>
            </a:graphic>
          </wp:inline>
        </w:drawing>
      </w:r>
    </w:p>
    <w:p w14:paraId="55049BC9" w14:textId="77777777" w:rsidR="0005369D" w:rsidRPr="00030D29" w:rsidRDefault="0005369D" w:rsidP="0005369D">
      <w:pPr>
        <w:overflowPunct w:val="0"/>
        <w:autoSpaceDE w:val="0"/>
        <w:autoSpaceDN w:val="0"/>
        <w:adjustRightInd w:val="0"/>
        <w:textAlignment w:val="baseline"/>
        <w:rPr>
          <w:rFonts w:ascii="Cocon" w:hAnsi="Cocon" w:cs="Tahoma"/>
          <w:b/>
          <w:color w:val="2953A1"/>
          <w:sz w:val="40"/>
          <w:szCs w:val="28"/>
        </w:rPr>
      </w:pPr>
      <w:r w:rsidRPr="00030D29">
        <w:rPr>
          <w:rFonts w:ascii="Cocon" w:hAnsi="Cocon" w:cs="Tahoma"/>
          <w:b/>
          <w:color w:val="2953A1"/>
          <w:sz w:val="40"/>
          <w:szCs w:val="28"/>
        </w:rPr>
        <w:t>Role profile</w:t>
      </w:r>
    </w:p>
    <w:p w14:paraId="0B4F2449" w14:textId="77777777" w:rsidR="004B201B" w:rsidRPr="003917B2" w:rsidRDefault="004B201B" w:rsidP="004B201B">
      <w:pPr>
        <w:overflowPunct w:val="0"/>
        <w:autoSpaceDE w:val="0"/>
        <w:autoSpaceDN w:val="0"/>
        <w:adjustRightInd w:val="0"/>
        <w:spacing w:after="0"/>
        <w:textAlignment w:val="baseline"/>
        <w:rPr>
          <w:rFonts w:cstheme="minorHAnsi"/>
          <w:b/>
          <w:sz w:val="24"/>
          <w:szCs w:val="24"/>
        </w:rPr>
      </w:pPr>
      <w:r w:rsidRPr="003917B2">
        <w:rPr>
          <w:rFonts w:cstheme="minorHAnsi"/>
          <w:b/>
          <w:sz w:val="24"/>
          <w:szCs w:val="24"/>
        </w:rPr>
        <w:t xml:space="preserve">The purpose of this document is to give a high-level description of the role, to enable you to have a reasonable understanding of what are the main activities and objectives.  In addition, the person specification indicates the skills and experience that you will need to be successful in this role.   </w:t>
      </w:r>
    </w:p>
    <w:p w14:paraId="642285FC" w14:textId="77777777" w:rsidR="009F1766" w:rsidRPr="00584AE9" w:rsidRDefault="009F1766" w:rsidP="009F1766">
      <w:pPr>
        <w:overflowPunct w:val="0"/>
        <w:autoSpaceDE w:val="0"/>
        <w:autoSpaceDN w:val="0"/>
        <w:adjustRightInd w:val="0"/>
        <w:spacing w:after="0" w:line="240" w:lineRule="auto"/>
        <w:textAlignment w:val="baseline"/>
        <w:rPr>
          <w:rFonts w:ascii="Verdana" w:eastAsia="Times New Roman" w:hAnsi="Verdana" w:cs="Times New Roman"/>
          <w:lang w:eastAsia="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559"/>
        <w:gridCol w:w="2806"/>
      </w:tblGrid>
      <w:tr w:rsidR="002C3B8F" w:rsidRPr="0059661E" w14:paraId="1173D3B0" w14:textId="77777777" w:rsidTr="002F6B33">
        <w:tc>
          <w:tcPr>
            <w:tcW w:w="2694" w:type="dxa"/>
          </w:tcPr>
          <w:p w14:paraId="0C94D0AA" w14:textId="77777777" w:rsidR="002C3B8F" w:rsidRPr="0059661E" w:rsidRDefault="002C3B8F" w:rsidP="002F6B33">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Job Title:</w:t>
            </w:r>
          </w:p>
        </w:tc>
        <w:tc>
          <w:tcPr>
            <w:tcW w:w="6633" w:type="dxa"/>
            <w:gridSpan w:val="3"/>
          </w:tcPr>
          <w:p w14:paraId="4415C002" w14:textId="2BDC5E40"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Damp and Mould Surveyor</w:t>
            </w:r>
          </w:p>
        </w:tc>
      </w:tr>
      <w:tr w:rsidR="002C3B8F" w:rsidRPr="0059661E" w14:paraId="65DF08D1" w14:textId="77777777" w:rsidTr="002F6B33">
        <w:tc>
          <w:tcPr>
            <w:tcW w:w="2694" w:type="dxa"/>
          </w:tcPr>
          <w:p w14:paraId="238CBAF1" w14:textId="77777777" w:rsidR="002C3B8F" w:rsidRPr="0059661E" w:rsidRDefault="002C3B8F" w:rsidP="002F6B33">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Directorate:</w:t>
            </w:r>
          </w:p>
        </w:tc>
        <w:tc>
          <w:tcPr>
            <w:tcW w:w="2268" w:type="dxa"/>
          </w:tcPr>
          <w:p w14:paraId="68EC6546" w14:textId="77777777"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Homes</w:t>
            </w:r>
          </w:p>
        </w:tc>
        <w:tc>
          <w:tcPr>
            <w:tcW w:w="1559" w:type="dxa"/>
          </w:tcPr>
          <w:p w14:paraId="4FF61156" w14:textId="77777777"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0059661E">
              <w:rPr>
                <w:rFonts w:eastAsia="Times New Roman" w:cs="Arial"/>
                <w:b/>
                <w:sz w:val="24"/>
                <w:szCs w:val="24"/>
                <w:lang w:eastAsia="en-GB"/>
              </w:rPr>
              <w:t>Department:</w:t>
            </w:r>
          </w:p>
        </w:tc>
        <w:tc>
          <w:tcPr>
            <w:tcW w:w="2806" w:type="dxa"/>
          </w:tcPr>
          <w:p w14:paraId="2E03E117" w14:textId="77777777"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Investment</w:t>
            </w:r>
          </w:p>
        </w:tc>
      </w:tr>
      <w:tr w:rsidR="002C3B8F" w:rsidRPr="0059661E" w14:paraId="6E6FE88F" w14:textId="77777777" w:rsidTr="002F6B33">
        <w:tc>
          <w:tcPr>
            <w:tcW w:w="2694" w:type="dxa"/>
          </w:tcPr>
          <w:p w14:paraId="3862357C" w14:textId="77777777" w:rsidR="002C3B8F" w:rsidRPr="0059661E" w:rsidRDefault="002C3B8F" w:rsidP="002F6B33">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Reports to:</w:t>
            </w:r>
          </w:p>
        </w:tc>
        <w:tc>
          <w:tcPr>
            <w:tcW w:w="6633" w:type="dxa"/>
            <w:gridSpan w:val="3"/>
          </w:tcPr>
          <w:p w14:paraId="2AAA9DAE" w14:textId="77777777"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Investment Manager</w:t>
            </w:r>
          </w:p>
        </w:tc>
      </w:tr>
      <w:tr w:rsidR="002C3B8F" w:rsidRPr="0059661E" w14:paraId="0DAB8D1A" w14:textId="77777777" w:rsidTr="002F6B33">
        <w:tc>
          <w:tcPr>
            <w:tcW w:w="2694" w:type="dxa"/>
          </w:tcPr>
          <w:p w14:paraId="5639B9AC" w14:textId="77777777" w:rsidR="002C3B8F" w:rsidRPr="0059661E" w:rsidRDefault="002C3B8F" w:rsidP="002F6B33">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Line management </w:t>
            </w:r>
            <w:r>
              <w:rPr>
                <w:rFonts w:eastAsia="Times New Roman" w:cs="Arial"/>
                <w:b/>
                <w:sz w:val="24"/>
                <w:szCs w:val="24"/>
                <w:lang w:eastAsia="en-GB"/>
              </w:rPr>
              <w:t>responsibility:</w:t>
            </w:r>
          </w:p>
        </w:tc>
        <w:tc>
          <w:tcPr>
            <w:tcW w:w="6633" w:type="dxa"/>
            <w:gridSpan w:val="3"/>
          </w:tcPr>
          <w:p w14:paraId="7F94E1E8" w14:textId="77777777"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None</w:t>
            </w:r>
          </w:p>
        </w:tc>
      </w:tr>
      <w:tr w:rsidR="002C3B8F" w:rsidRPr="0059661E" w14:paraId="7CA5063B" w14:textId="77777777" w:rsidTr="002F6B33">
        <w:tc>
          <w:tcPr>
            <w:tcW w:w="2694" w:type="dxa"/>
          </w:tcPr>
          <w:p w14:paraId="0950CFD4" w14:textId="77777777" w:rsidR="002C3B8F" w:rsidRPr="0059661E" w:rsidRDefault="002C3B8F" w:rsidP="002F6B33">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Pr>
                <w:rFonts w:eastAsia="Times New Roman" w:cs="Arial"/>
                <w:b/>
                <w:sz w:val="24"/>
                <w:szCs w:val="24"/>
                <w:lang w:eastAsia="en-GB"/>
              </w:rPr>
              <w:t>B</w:t>
            </w:r>
            <w:r w:rsidRPr="00767143">
              <w:rPr>
                <w:rFonts w:eastAsia="Times New Roman" w:cs="Arial"/>
                <w:b/>
                <w:sz w:val="24"/>
                <w:szCs w:val="24"/>
                <w:lang w:eastAsia="en-GB"/>
              </w:rPr>
              <w:t>udgetary responsibility:</w:t>
            </w:r>
          </w:p>
        </w:tc>
        <w:tc>
          <w:tcPr>
            <w:tcW w:w="6633" w:type="dxa"/>
            <w:gridSpan w:val="3"/>
          </w:tcPr>
          <w:p w14:paraId="7C41A006" w14:textId="77777777"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No</w:t>
            </w:r>
          </w:p>
        </w:tc>
      </w:tr>
      <w:tr w:rsidR="002C3B8F" w:rsidRPr="0059661E" w14:paraId="74D994DE" w14:textId="77777777" w:rsidTr="002F6B33">
        <w:tc>
          <w:tcPr>
            <w:tcW w:w="2694" w:type="dxa"/>
          </w:tcPr>
          <w:p w14:paraId="61ECEF9B" w14:textId="77777777" w:rsidR="002C3B8F" w:rsidRPr="0059661E" w:rsidRDefault="002C3B8F" w:rsidP="002F6B33">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Prepared by: </w:t>
            </w:r>
          </w:p>
        </w:tc>
        <w:tc>
          <w:tcPr>
            <w:tcW w:w="6633" w:type="dxa"/>
            <w:gridSpan w:val="3"/>
          </w:tcPr>
          <w:p w14:paraId="59B0F5FB" w14:textId="77777777"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Homes Director</w:t>
            </w:r>
          </w:p>
        </w:tc>
      </w:tr>
      <w:tr w:rsidR="002C3B8F" w:rsidRPr="0059661E" w14:paraId="2EEAC1A8" w14:textId="77777777" w:rsidTr="002F6B33">
        <w:tc>
          <w:tcPr>
            <w:tcW w:w="2694" w:type="dxa"/>
          </w:tcPr>
          <w:p w14:paraId="5A30FE0F" w14:textId="77777777" w:rsidR="002C3B8F" w:rsidRPr="0059661E" w:rsidRDefault="002C3B8F" w:rsidP="002F6B33">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Date: </w:t>
            </w:r>
          </w:p>
        </w:tc>
        <w:tc>
          <w:tcPr>
            <w:tcW w:w="6633" w:type="dxa"/>
            <w:gridSpan w:val="3"/>
          </w:tcPr>
          <w:p w14:paraId="248F7791" w14:textId="77777777" w:rsidR="002C3B8F" w:rsidRPr="0059661E" w:rsidRDefault="002C3B8F" w:rsidP="002F6B3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April 24</w:t>
            </w:r>
          </w:p>
        </w:tc>
      </w:tr>
    </w:tbl>
    <w:p w14:paraId="64228606" w14:textId="77777777" w:rsidR="009F1766" w:rsidRPr="0000789A" w:rsidRDefault="009F1766" w:rsidP="009F1766">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0561933B" w14:textId="17FA15AE" w:rsidR="01F8BCF7" w:rsidRDefault="01F8BCF7" w:rsidP="006820FD">
      <w:pPr>
        <w:spacing w:after="0"/>
        <w:rPr>
          <w:rFonts w:ascii="Calibri" w:eastAsia="Calibri" w:hAnsi="Calibri" w:cs="Calibri"/>
          <w:color w:val="2953A1"/>
          <w:sz w:val="28"/>
          <w:szCs w:val="28"/>
        </w:rPr>
      </w:pPr>
      <w:r w:rsidRPr="48E83050">
        <w:rPr>
          <w:rFonts w:ascii="Calibri" w:eastAsia="Calibri" w:hAnsi="Calibri" w:cs="Calibri"/>
          <w:b/>
          <w:bCs/>
          <w:color w:val="2953A1"/>
          <w:sz w:val="28"/>
          <w:szCs w:val="28"/>
        </w:rPr>
        <w:t xml:space="preserve">Overall Directorate purpose: </w:t>
      </w:r>
    </w:p>
    <w:p w14:paraId="69E809E6" w14:textId="2F6C4206" w:rsidR="01F8BCF7" w:rsidRDefault="01F8BCF7" w:rsidP="47F598BC">
      <w:pPr>
        <w:spacing w:after="0"/>
        <w:ind w:left="360"/>
        <w:rPr>
          <w:rFonts w:ascii="Calibri" w:eastAsia="Calibri" w:hAnsi="Calibri" w:cs="Calibri"/>
          <w:color w:val="000000" w:themeColor="text1"/>
          <w:sz w:val="24"/>
          <w:szCs w:val="24"/>
          <w:lang w:val="en-US"/>
        </w:rPr>
      </w:pPr>
      <w:r w:rsidRPr="47F598BC">
        <w:rPr>
          <w:rFonts w:ascii="Calibri" w:eastAsia="Calibri" w:hAnsi="Calibri" w:cs="Calibri"/>
          <w:b/>
          <w:bCs/>
          <w:color w:val="000000" w:themeColor="text1"/>
          <w:sz w:val="24"/>
          <w:szCs w:val="24"/>
        </w:rPr>
        <w:t>Deliver Brighter Places ‘Great Homes and Partnerships Strategy’</w:t>
      </w:r>
      <w:r w:rsidRPr="47F598BC">
        <w:rPr>
          <w:rFonts w:ascii="Calibri" w:eastAsia="Calibri" w:hAnsi="Calibri" w:cs="Calibri"/>
          <w:color w:val="000000" w:themeColor="text1"/>
          <w:sz w:val="24"/>
          <w:szCs w:val="24"/>
        </w:rPr>
        <w:t xml:space="preserve">, underpinned by a commitment to a </w:t>
      </w:r>
      <w:r w:rsidRPr="47F598BC">
        <w:rPr>
          <w:rFonts w:ascii="Calibri" w:eastAsia="Calibri" w:hAnsi="Calibri" w:cs="Calibri"/>
          <w:b/>
          <w:bCs/>
          <w:color w:val="000000" w:themeColor="text1"/>
          <w:sz w:val="24"/>
          <w:szCs w:val="24"/>
        </w:rPr>
        <w:t>Great Customer Experience</w:t>
      </w:r>
      <w:r w:rsidRPr="47F598BC">
        <w:rPr>
          <w:rFonts w:ascii="Calibri" w:eastAsia="Calibri" w:hAnsi="Calibri" w:cs="Calibri"/>
          <w:color w:val="000000" w:themeColor="text1"/>
          <w:sz w:val="24"/>
          <w:szCs w:val="24"/>
        </w:rPr>
        <w:t xml:space="preserve">.  </w:t>
      </w:r>
    </w:p>
    <w:p w14:paraId="7FA24E98" w14:textId="07F0AA39" w:rsidR="01F8BCF7" w:rsidRDefault="01F8BCF7" w:rsidP="48E83050">
      <w:pPr>
        <w:pStyle w:val="ListParagraph"/>
        <w:numPr>
          <w:ilvl w:val="0"/>
          <w:numId w:val="21"/>
        </w:numPr>
        <w:spacing w:line="276" w:lineRule="auto"/>
        <w:rPr>
          <w:rFonts w:ascii="Calibri" w:eastAsia="Calibri" w:hAnsi="Calibri" w:cs="Calibri"/>
          <w:color w:val="000000" w:themeColor="text1"/>
        </w:rPr>
      </w:pPr>
      <w:r w:rsidRPr="47F598BC">
        <w:rPr>
          <w:rFonts w:ascii="Calibri" w:eastAsia="Calibri" w:hAnsi="Calibri" w:cs="Calibri"/>
          <w:color w:val="000000" w:themeColor="text1"/>
          <w:sz w:val="22"/>
          <w:szCs w:val="22"/>
          <w:lang w:val="en-GB"/>
        </w:rPr>
        <w:t>Delivery will be through our Growth &amp; Partnerships, Asset management</w:t>
      </w:r>
      <w:r w:rsidRPr="47F598BC">
        <w:rPr>
          <w:rFonts w:ascii="Calibri" w:eastAsia="Calibri" w:hAnsi="Calibri" w:cs="Calibri"/>
          <w:color w:val="000000" w:themeColor="text1"/>
          <w:lang w:val="en-GB"/>
        </w:rPr>
        <w:t xml:space="preserve">, Decarbonisation and Repairs strategies, maximising the quality of our new and existing homes, engaging with customers to listen to and meet their hopes and needs. </w:t>
      </w:r>
      <w:r w:rsidRPr="47F598BC">
        <w:rPr>
          <w:rFonts w:ascii="Calibri" w:eastAsia="Calibri" w:hAnsi="Calibri" w:cs="Calibri"/>
          <w:color w:val="000000" w:themeColor="text1"/>
          <w:sz w:val="22"/>
          <w:szCs w:val="22"/>
          <w:lang w:val="en-GB"/>
        </w:rPr>
        <w:t xml:space="preserve"> </w:t>
      </w:r>
    </w:p>
    <w:p w14:paraId="3B95E2D8" w14:textId="531B34D8" w:rsidR="01F8BCF7" w:rsidRDefault="01F8BCF7" w:rsidP="48E83050">
      <w:pPr>
        <w:pStyle w:val="ListParagraph"/>
        <w:numPr>
          <w:ilvl w:val="0"/>
          <w:numId w:val="21"/>
        </w:numPr>
        <w:spacing w:line="276" w:lineRule="auto"/>
        <w:rPr>
          <w:rFonts w:ascii="Calibri" w:eastAsia="Calibri" w:hAnsi="Calibri" w:cs="Calibri"/>
          <w:color w:val="000000" w:themeColor="text1"/>
        </w:rPr>
      </w:pPr>
      <w:r w:rsidRPr="47F598BC">
        <w:rPr>
          <w:rFonts w:ascii="Calibri" w:eastAsia="Calibri" w:hAnsi="Calibri" w:cs="Calibri"/>
          <w:color w:val="000000" w:themeColor="text1"/>
          <w:sz w:val="22"/>
          <w:szCs w:val="22"/>
          <w:lang w:val="en-GB"/>
        </w:rPr>
        <w:t xml:space="preserve">Asset Management will meet our customer promises, ensure our residents are safe, </w:t>
      </w:r>
      <w:r w:rsidRPr="47F598BC">
        <w:rPr>
          <w:rFonts w:ascii="Calibri" w:eastAsia="Calibri" w:hAnsi="Calibri" w:cs="Calibri"/>
          <w:color w:val="000000" w:themeColor="text1"/>
          <w:lang w:val="en-GB"/>
        </w:rPr>
        <w:t>warm and comfortable in their homes.  We will fully understand our homes based on good quality data and provide the highest quality homes we can.</w:t>
      </w:r>
      <w:r w:rsidRPr="47F598BC">
        <w:rPr>
          <w:rFonts w:ascii="Calibri" w:eastAsia="Calibri" w:hAnsi="Calibri" w:cs="Calibri"/>
          <w:color w:val="000000" w:themeColor="text1"/>
          <w:sz w:val="22"/>
          <w:szCs w:val="22"/>
          <w:lang w:val="en-GB"/>
        </w:rPr>
        <w:t xml:space="preserve"> </w:t>
      </w:r>
    </w:p>
    <w:p w14:paraId="655D5F02" w14:textId="5A7D8CAA" w:rsidR="01F8BCF7" w:rsidRDefault="01F8BCF7" w:rsidP="48E83050">
      <w:pPr>
        <w:pStyle w:val="ListParagraph"/>
        <w:numPr>
          <w:ilvl w:val="0"/>
          <w:numId w:val="21"/>
        </w:numPr>
        <w:spacing w:line="276" w:lineRule="auto"/>
        <w:rPr>
          <w:rFonts w:ascii="Calibri" w:eastAsia="Calibri" w:hAnsi="Calibri" w:cs="Calibri"/>
          <w:color w:val="000000" w:themeColor="text1"/>
        </w:rPr>
      </w:pPr>
      <w:r w:rsidRPr="47F598BC">
        <w:rPr>
          <w:rFonts w:ascii="Calibri" w:eastAsia="Calibri" w:hAnsi="Calibri" w:cs="Calibri"/>
          <w:color w:val="000000" w:themeColor="text1"/>
          <w:sz w:val="22"/>
          <w:szCs w:val="22"/>
          <w:lang w:val="en-GB"/>
        </w:rPr>
        <w:t xml:space="preserve">We will ensure our homes meet and exceed all property health, safety and compliance standards protecting our customers and our reputation as a landlord.  </w:t>
      </w:r>
    </w:p>
    <w:p w14:paraId="362BC9D4" w14:textId="18F299B2" w:rsidR="01F8BCF7" w:rsidRDefault="01F8BCF7" w:rsidP="48E83050">
      <w:pPr>
        <w:pStyle w:val="ListParagraph"/>
        <w:numPr>
          <w:ilvl w:val="0"/>
          <w:numId w:val="21"/>
        </w:numPr>
        <w:spacing w:line="276" w:lineRule="auto"/>
        <w:rPr>
          <w:rFonts w:ascii="Calibri" w:eastAsia="Calibri" w:hAnsi="Calibri" w:cs="Calibri"/>
          <w:color w:val="000000" w:themeColor="text1"/>
        </w:rPr>
      </w:pPr>
      <w:r w:rsidRPr="47F598BC">
        <w:rPr>
          <w:rFonts w:ascii="Calibri" w:eastAsia="Calibri" w:hAnsi="Calibri" w:cs="Calibri"/>
          <w:color w:val="000000" w:themeColor="text1"/>
          <w:sz w:val="22"/>
          <w:szCs w:val="22"/>
          <w:lang w:val="en-GB"/>
        </w:rPr>
        <w:t xml:space="preserve">We will deliver our Decarbonisation reducing the </w:t>
      </w:r>
      <w:r w:rsidRPr="47F598BC">
        <w:rPr>
          <w:rFonts w:ascii="Calibri" w:eastAsia="Calibri" w:hAnsi="Calibri" w:cs="Calibri"/>
          <w:color w:val="000000" w:themeColor="text1"/>
          <w:lang w:val="en-GB"/>
        </w:rPr>
        <w:t xml:space="preserve">environmental impact of our homes and embracing new and innovative technology and solutions for new and existing homes. </w:t>
      </w:r>
      <w:r w:rsidRPr="47F598BC">
        <w:rPr>
          <w:rFonts w:ascii="Calibri" w:eastAsia="Calibri" w:hAnsi="Calibri" w:cs="Calibri"/>
          <w:color w:val="000000" w:themeColor="text1"/>
          <w:sz w:val="22"/>
          <w:szCs w:val="22"/>
          <w:lang w:val="en-GB"/>
        </w:rPr>
        <w:t xml:space="preserve"> </w:t>
      </w:r>
    </w:p>
    <w:p w14:paraId="78F840D7" w14:textId="1DF44529" w:rsidR="01F8BCF7" w:rsidRDefault="01F8BCF7" w:rsidP="48E83050">
      <w:pPr>
        <w:pStyle w:val="ListParagraph"/>
        <w:numPr>
          <w:ilvl w:val="0"/>
          <w:numId w:val="21"/>
        </w:numPr>
        <w:spacing w:line="276" w:lineRule="auto"/>
        <w:rPr>
          <w:rFonts w:ascii="Calibri" w:eastAsia="Calibri" w:hAnsi="Calibri" w:cs="Calibri"/>
          <w:color w:val="000000" w:themeColor="text1"/>
        </w:rPr>
      </w:pPr>
      <w:r w:rsidRPr="47F598BC">
        <w:rPr>
          <w:rFonts w:ascii="Calibri" w:eastAsia="Calibri" w:hAnsi="Calibri" w:cs="Calibri"/>
          <w:color w:val="000000" w:themeColor="text1"/>
          <w:sz w:val="22"/>
          <w:szCs w:val="22"/>
          <w:lang w:val="en-GB"/>
        </w:rPr>
        <w:lastRenderedPageBreak/>
        <w:t>We will deliver</w:t>
      </w:r>
      <w:r w:rsidRPr="47F598BC">
        <w:rPr>
          <w:rFonts w:ascii="Calibri" w:eastAsia="Calibri" w:hAnsi="Calibri" w:cs="Calibri"/>
          <w:color w:val="000000" w:themeColor="text1"/>
          <w:lang w:val="en-GB"/>
        </w:rPr>
        <w:t xml:space="preserve"> our Growth &amp; Partnerships Strategy, identifying and evaluating opportunities for development, and considering a wider spectrum of investment opportunities and related risks.  </w:t>
      </w:r>
      <w:r w:rsidRPr="47F598BC">
        <w:rPr>
          <w:rFonts w:ascii="Calibri" w:eastAsia="Calibri" w:hAnsi="Calibri" w:cs="Calibri"/>
          <w:color w:val="000000" w:themeColor="text1"/>
          <w:sz w:val="22"/>
          <w:szCs w:val="22"/>
          <w:lang w:val="en-GB"/>
        </w:rPr>
        <w:t xml:space="preserve"> </w:t>
      </w:r>
    </w:p>
    <w:p w14:paraId="0E89EE21" w14:textId="57D57666" w:rsidR="01F8BCF7" w:rsidRDefault="01F8BCF7" w:rsidP="48E83050">
      <w:pPr>
        <w:pStyle w:val="ListParagraph"/>
        <w:numPr>
          <w:ilvl w:val="0"/>
          <w:numId w:val="21"/>
        </w:numPr>
        <w:spacing w:line="276" w:lineRule="auto"/>
        <w:rPr>
          <w:rFonts w:ascii="Calibri" w:eastAsia="Calibri" w:hAnsi="Calibri" w:cs="Calibri"/>
          <w:color w:val="000000" w:themeColor="text1"/>
        </w:rPr>
      </w:pPr>
      <w:r w:rsidRPr="47F598BC">
        <w:rPr>
          <w:rFonts w:ascii="Calibri" w:eastAsia="Calibri" w:hAnsi="Calibri" w:cs="Calibri"/>
          <w:color w:val="000000" w:themeColor="text1"/>
          <w:sz w:val="22"/>
          <w:szCs w:val="22"/>
          <w:lang w:val="en-GB"/>
        </w:rPr>
        <w:t xml:space="preserve">We will </w:t>
      </w:r>
      <w:r w:rsidRPr="47F598BC">
        <w:rPr>
          <w:rFonts w:ascii="Calibri" w:eastAsia="Calibri" w:hAnsi="Calibri" w:cs="Calibri"/>
          <w:color w:val="000000" w:themeColor="text1"/>
          <w:lang w:val="en-GB"/>
        </w:rPr>
        <w:t xml:space="preserve">identify and deliver new business and partnerships to support the development of superb new homes that contribute towards the sustainability of our communities and achieve our growth targets. </w:t>
      </w:r>
      <w:r w:rsidRPr="47F598BC">
        <w:rPr>
          <w:rFonts w:ascii="Calibri" w:eastAsia="Calibri" w:hAnsi="Calibri" w:cs="Calibri"/>
          <w:color w:val="000000" w:themeColor="text1"/>
          <w:sz w:val="22"/>
          <w:szCs w:val="22"/>
          <w:lang w:val="en-GB"/>
        </w:rPr>
        <w:t xml:space="preserve"> </w:t>
      </w:r>
    </w:p>
    <w:p w14:paraId="23302700" w14:textId="0F51725C" w:rsidR="01F8BCF7" w:rsidRDefault="01F8BCF7" w:rsidP="48E83050">
      <w:pPr>
        <w:pStyle w:val="ListParagraph"/>
        <w:numPr>
          <w:ilvl w:val="0"/>
          <w:numId w:val="21"/>
        </w:numPr>
        <w:spacing w:line="276" w:lineRule="auto"/>
        <w:rPr>
          <w:rFonts w:ascii="Calibri" w:eastAsia="Calibri" w:hAnsi="Calibri" w:cs="Calibri"/>
          <w:color w:val="000000" w:themeColor="text1"/>
        </w:rPr>
      </w:pPr>
      <w:r w:rsidRPr="47F598BC">
        <w:rPr>
          <w:rFonts w:ascii="Calibri" w:eastAsia="Calibri" w:hAnsi="Calibri" w:cs="Calibri"/>
          <w:color w:val="000000" w:themeColor="text1"/>
          <w:sz w:val="22"/>
          <w:szCs w:val="22"/>
          <w:lang w:val="en-GB"/>
        </w:rPr>
        <w:t>We will p</w:t>
      </w:r>
      <w:r w:rsidRPr="47F598BC">
        <w:rPr>
          <w:rFonts w:ascii="Calibri" w:eastAsia="Calibri" w:hAnsi="Calibri" w:cs="Calibri"/>
          <w:color w:val="000000" w:themeColor="text1"/>
          <w:lang w:val="en-GB"/>
        </w:rPr>
        <w:t>ut customers first; engage with, listen to and positively respond to our customers</w:t>
      </w:r>
    </w:p>
    <w:p w14:paraId="749188A8" w14:textId="7340EBC8" w:rsidR="48E83050" w:rsidRDefault="48E83050" w:rsidP="48E83050">
      <w:pPr>
        <w:spacing w:after="0"/>
        <w:rPr>
          <w:rFonts w:ascii="Calibri" w:eastAsia="Calibri" w:hAnsi="Calibri" w:cs="Calibri"/>
          <w:color w:val="000000" w:themeColor="text1"/>
          <w:sz w:val="24"/>
          <w:szCs w:val="24"/>
          <w:lang w:val="en-US"/>
        </w:rPr>
      </w:pPr>
    </w:p>
    <w:p w14:paraId="7ECDC894" w14:textId="667E8955" w:rsidR="009F3212" w:rsidRPr="0005369D" w:rsidRDefault="009F1766" w:rsidP="0005369D">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r w:rsidRPr="0005369D">
        <w:rPr>
          <w:rFonts w:eastAsia="Times New Roman" w:cs="Times New Roman"/>
          <w:b/>
          <w:color w:val="2953A1"/>
          <w:sz w:val="28"/>
          <w:szCs w:val="26"/>
          <w:lang w:eastAsia="en-GB"/>
        </w:rPr>
        <w:t>Overall purpose of the role:</w:t>
      </w:r>
    </w:p>
    <w:p w14:paraId="2AC30F02" w14:textId="77777777" w:rsidR="00FB0B72" w:rsidRPr="00FB0B72" w:rsidRDefault="00FB0B72" w:rsidP="00FB0B72">
      <w:pPr>
        <w:tabs>
          <w:tab w:val="left" w:pos="992"/>
          <w:tab w:val="left" w:pos="1559"/>
          <w:tab w:val="left" w:pos="2126"/>
        </w:tabs>
        <w:overflowPunct w:val="0"/>
        <w:autoSpaceDE w:val="0"/>
        <w:autoSpaceDN w:val="0"/>
        <w:adjustRightInd w:val="0"/>
        <w:spacing w:after="0" w:line="240" w:lineRule="auto"/>
        <w:textAlignment w:val="baseline"/>
        <w:rPr>
          <w:rFonts w:eastAsia="Times New Roman" w:cstheme="minorHAnsi"/>
          <w:b/>
          <w:color w:val="808080" w:themeColor="background1" w:themeShade="80"/>
          <w:sz w:val="24"/>
          <w:szCs w:val="24"/>
          <w:lang w:eastAsia="en-GB"/>
        </w:rPr>
      </w:pPr>
    </w:p>
    <w:p w14:paraId="7015B5C1" w14:textId="2A79730B" w:rsidR="006820FD" w:rsidRDefault="009F3212" w:rsidP="009F3212">
      <w:pPr>
        <w:jc w:val="both"/>
        <w:rPr>
          <w:rFonts w:cstheme="minorHAnsi"/>
          <w:sz w:val="24"/>
          <w:szCs w:val="24"/>
        </w:rPr>
      </w:pPr>
      <w:r w:rsidRPr="00E44285">
        <w:rPr>
          <w:rFonts w:cstheme="minorHAnsi"/>
          <w:sz w:val="24"/>
          <w:szCs w:val="24"/>
        </w:rPr>
        <w:t xml:space="preserve">The key responsibility of the </w:t>
      </w:r>
      <w:r w:rsidR="002C3B8F">
        <w:rPr>
          <w:rFonts w:cstheme="minorHAnsi"/>
          <w:sz w:val="24"/>
          <w:szCs w:val="24"/>
        </w:rPr>
        <w:t>Damp and M</w:t>
      </w:r>
      <w:r w:rsidR="004A1886">
        <w:rPr>
          <w:rFonts w:cstheme="minorHAnsi"/>
          <w:sz w:val="24"/>
          <w:szCs w:val="24"/>
        </w:rPr>
        <w:t xml:space="preserve">ould </w:t>
      </w:r>
      <w:r w:rsidRPr="00E44285">
        <w:rPr>
          <w:rFonts w:cstheme="minorHAnsi"/>
          <w:sz w:val="24"/>
          <w:szCs w:val="24"/>
        </w:rPr>
        <w:t xml:space="preserve">Surveyor is to provide a high-quality customer-focused and professional </w:t>
      </w:r>
      <w:r w:rsidR="00A50DC4" w:rsidRPr="00E44285">
        <w:rPr>
          <w:rFonts w:cstheme="minorHAnsi"/>
          <w:sz w:val="24"/>
          <w:szCs w:val="24"/>
        </w:rPr>
        <w:t>r</w:t>
      </w:r>
      <w:r w:rsidRPr="00E44285">
        <w:rPr>
          <w:rFonts w:cstheme="minorHAnsi"/>
          <w:sz w:val="24"/>
          <w:szCs w:val="24"/>
        </w:rPr>
        <w:t>epair</w:t>
      </w:r>
      <w:r w:rsidR="00BF3C0F" w:rsidRPr="00E44285">
        <w:rPr>
          <w:rFonts w:cstheme="minorHAnsi"/>
          <w:sz w:val="24"/>
          <w:szCs w:val="24"/>
        </w:rPr>
        <w:t>s</w:t>
      </w:r>
      <w:r w:rsidRPr="00E44285">
        <w:rPr>
          <w:rFonts w:cstheme="minorHAnsi"/>
          <w:sz w:val="24"/>
          <w:szCs w:val="24"/>
        </w:rPr>
        <w:t xml:space="preserve"> service</w:t>
      </w:r>
      <w:r w:rsidR="00C403C4" w:rsidRPr="00E44285">
        <w:rPr>
          <w:rFonts w:eastAsia="Arial" w:cstheme="minorHAnsi"/>
          <w:color w:val="000000"/>
          <w:spacing w:val="-2"/>
          <w:sz w:val="24"/>
        </w:rPr>
        <w:t xml:space="preserve"> to provide technical solutions and support on complex repairs and maintenance issues related to damp condensation, and mould (D&amp;M) including monitoring of works/services where required</w:t>
      </w:r>
      <w:r w:rsidRPr="00E44285">
        <w:rPr>
          <w:rFonts w:cstheme="minorHAnsi"/>
          <w:sz w:val="24"/>
          <w:szCs w:val="24"/>
        </w:rPr>
        <w:t>, in accordance with Health &amp; Safety policies and statutory obligations.</w:t>
      </w:r>
    </w:p>
    <w:p w14:paraId="64A4EAA3" w14:textId="77777777" w:rsidR="006820FD" w:rsidRPr="006820FD" w:rsidRDefault="006820FD" w:rsidP="006820FD">
      <w:pPr>
        <w:jc w:val="both"/>
        <w:rPr>
          <w:rFonts w:eastAsia="Times New Roman" w:cs="Times New Roman"/>
          <w:b/>
          <w:color w:val="2953A1"/>
          <w:sz w:val="28"/>
          <w:szCs w:val="26"/>
          <w:lang w:eastAsia="en-GB"/>
        </w:rPr>
      </w:pPr>
      <w:r w:rsidRPr="006820FD">
        <w:rPr>
          <w:rFonts w:eastAsia="Times New Roman" w:cs="Times New Roman"/>
          <w:b/>
          <w:color w:val="2953A1"/>
          <w:sz w:val="28"/>
          <w:szCs w:val="26"/>
          <w:lang w:eastAsia="en-GB"/>
        </w:rPr>
        <w:t>EDI Accountabilities:</w:t>
      </w:r>
    </w:p>
    <w:p w14:paraId="25CA6AEC" w14:textId="77777777" w:rsidR="006820FD" w:rsidRPr="006820FD" w:rsidRDefault="006820FD" w:rsidP="006820FD">
      <w:pPr>
        <w:numPr>
          <w:ilvl w:val="0"/>
          <w:numId w:val="23"/>
        </w:numPr>
        <w:jc w:val="both"/>
        <w:rPr>
          <w:rFonts w:cstheme="minorHAnsi"/>
          <w:sz w:val="24"/>
          <w:szCs w:val="24"/>
        </w:rPr>
      </w:pPr>
      <w:r w:rsidRPr="006820FD">
        <w:rPr>
          <w:rFonts w:cstheme="minorHAnsi"/>
          <w:sz w:val="24"/>
          <w:szCs w:val="24"/>
        </w:rPr>
        <w:t xml:space="preserve">Actively take accountability to make sure all Colleagues and residents feel included. Challenge your decisions – “am I being inclusive” </w:t>
      </w:r>
    </w:p>
    <w:p w14:paraId="6174B54D" w14:textId="77777777" w:rsidR="006820FD" w:rsidRPr="006820FD" w:rsidRDefault="006820FD" w:rsidP="006820FD">
      <w:pPr>
        <w:numPr>
          <w:ilvl w:val="0"/>
          <w:numId w:val="23"/>
        </w:numPr>
        <w:jc w:val="both"/>
        <w:rPr>
          <w:rFonts w:cstheme="minorHAnsi"/>
          <w:sz w:val="24"/>
          <w:szCs w:val="24"/>
        </w:rPr>
      </w:pPr>
      <w:r w:rsidRPr="006820FD">
        <w:rPr>
          <w:rFonts w:cstheme="minorHAnsi"/>
          <w:sz w:val="24"/>
          <w:szCs w:val="24"/>
        </w:rPr>
        <w:t xml:space="preserve">Challenge poor behaviour of others and promote best practice.  </w:t>
      </w:r>
    </w:p>
    <w:p w14:paraId="555C3572" w14:textId="77777777" w:rsidR="006820FD" w:rsidRPr="006820FD" w:rsidRDefault="006820FD" w:rsidP="006820FD">
      <w:pPr>
        <w:numPr>
          <w:ilvl w:val="0"/>
          <w:numId w:val="23"/>
        </w:numPr>
        <w:jc w:val="both"/>
        <w:rPr>
          <w:rFonts w:cstheme="minorHAnsi"/>
          <w:sz w:val="24"/>
          <w:szCs w:val="24"/>
        </w:rPr>
      </w:pPr>
      <w:r w:rsidRPr="006820FD">
        <w:rPr>
          <w:rFonts w:cstheme="minorHAnsi"/>
          <w:sz w:val="24"/>
          <w:szCs w:val="24"/>
        </w:rPr>
        <w:t>Participate and support in the implementation of the EDI strategy and improvement programmes.</w:t>
      </w:r>
    </w:p>
    <w:p w14:paraId="4D7B3486" w14:textId="77777777" w:rsidR="006820FD" w:rsidRPr="006820FD" w:rsidRDefault="006820FD" w:rsidP="006820FD">
      <w:pPr>
        <w:numPr>
          <w:ilvl w:val="0"/>
          <w:numId w:val="23"/>
        </w:numPr>
        <w:jc w:val="both"/>
        <w:rPr>
          <w:rFonts w:cstheme="minorHAnsi"/>
          <w:sz w:val="24"/>
          <w:szCs w:val="24"/>
        </w:rPr>
      </w:pPr>
      <w:r w:rsidRPr="006820FD">
        <w:rPr>
          <w:rFonts w:cstheme="minorHAnsi"/>
          <w:sz w:val="24"/>
          <w:szCs w:val="24"/>
        </w:rPr>
        <w:t>Listen to, value, and respond to the views and ideas of others and appreciate differences in cultures, backgrounds, needs, and choices. Ensure you treat all people equitably, taking into consideration difference, and with dignity and respect.</w:t>
      </w:r>
    </w:p>
    <w:p w14:paraId="417E56D6" w14:textId="77777777" w:rsidR="006820FD" w:rsidRPr="00E44285" w:rsidRDefault="006820FD" w:rsidP="009F3212">
      <w:pPr>
        <w:jc w:val="both"/>
        <w:rPr>
          <w:rFonts w:cstheme="minorHAnsi"/>
          <w:sz w:val="24"/>
          <w:szCs w:val="24"/>
        </w:rPr>
      </w:pPr>
    </w:p>
    <w:p w14:paraId="55EEDF27" w14:textId="77777777" w:rsidR="001F513E" w:rsidRDefault="001F513E" w:rsidP="001F513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t xml:space="preserve">Key working relationships: </w:t>
      </w:r>
    </w:p>
    <w:p w14:paraId="47F3BFA6" w14:textId="77777777" w:rsidR="001F513E" w:rsidRDefault="001F513E" w:rsidP="001F513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tbl>
      <w:tblPr>
        <w:tblStyle w:val="TableGrid"/>
        <w:tblW w:w="0" w:type="auto"/>
        <w:tblLook w:val="04A0" w:firstRow="1" w:lastRow="0" w:firstColumn="1" w:lastColumn="0" w:noHBand="0" w:noVBand="1"/>
      </w:tblPr>
      <w:tblGrid>
        <w:gridCol w:w="4508"/>
        <w:gridCol w:w="4508"/>
      </w:tblGrid>
      <w:tr w:rsidR="001F513E" w:rsidRPr="008B384A" w14:paraId="4053D182" w14:textId="77777777" w:rsidTr="002F6B33">
        <w:tc>
          <w:tcPr>
            <w:tcW w:w="4508" w:type="dxa"/>
          </w:tcPr>
          <w:p w14:paraId="6D0C0D08" w14:textId="77777777" w:rsidR="001F513E" w:rsidRPr="008B384A" w:rsidRDefault="001F513E" w:rsidP="002F6B33">
            <w:pPr>
              <w:overflowPunct w:val="0"/>
              <w:autoSpaceDE w:val="0"/>
              <w:autoSpaceDN w:val="0"/>
              <w:adjustRightInd w:val="0"/>
              <w:textAlignment w:val="baseline"/>
              <w:rPr>
                <w:rFonts w:asciiTheme="minorHAnsi" w:hAnsiTheme="minorHAnsi" w:cs="Arial"/>
                <w:b/>
                <w:bCs/>
                <w:sz w:val="24"/>
                <w:szCs w:val="24"/>
              </w:rPr>
            </w:pPr>
            <w:bookmarkStart w:id="0" w:name="_Hlk79569799"/>
            <w:r w:rsidRPr="008B384A">
              <w:rPr>
                <w:rFonts w:asciiTheme="minorHAnsi" w:hAnsiTheme="minorHAnsi" w:cs="Arial"/>
                <w:b/>
                <w:bCs/>
                <w:sz w:val="24"/>
                <w:szCs w:val="24"/>
              </w:rPr>
              <w:t xml:space="preserve">Who? </w:t>
            </w:r>
          </w:p>
        </w:tc>
        <w:tc>
          <w:tcPr>
            <w:tcW w:w="4508" w:type="dxa"/>
          </w:tcPr>
          <w:p w14:paraId="025CE1EC" w14:textId="77777777" w:rsidR="001F513E" w:rsidRPr="008B384A" w:rsidRDefault="001F513E" w:rsidP="002F6B33">
            <w:pPr>
              <w:overflowPunct w:val="0"/>
              <w:autoSpaceDE w:val="0"/>
              <w:autoSpaceDN w:val="0"/>
              <w:adjustRightInd w:val="0"/>
              <w:textAlignment w:val="baseline"/>
              <w:rPr>
                <w:rFonts w:asciiTheme="minorHAnsi" w:hAnsiTheme="minorHAnsi" w:cs="Arial"/>
                <w:b/>
                <w:bCs/>
                <w:sz w:val="24"/>
                <w:szCs w:val="24"/>
              </w:rPr>
            </w:pPr>
            <w:r w:rsidRPr="008B384A">
              <w:rPr>
                <w:rFonts w:asciiTheme="minorHAnsi" w:hAnsiTheme="minorHAnsi" w:cs="Arial"/>
                <w:b/>
                <w:bCs/>
                <w:sz w:val="24"/>
                <w:szCs w:val="24"/>
              </w:rPr>
              <w:t xml:space="preserve">How? </w:t>
            </w:r>
          </w:p>
        </w:tc>
      </w:tr>
      <w:tr w:rsidR="001F513E" w:rsidRPr="008B384A" w14:paraId="13439D78" w14:textId="77777777" w:rsidTr="002F6B33">
        <w:tc>
          <w:tcPr>
            <w:tcW w:w="9016" w:type="dxa"/>
            <w:gridSpan w:val="2"/>
            <w:shd w:val="clear" w:color="auto" w:fill="D9D9D9" w:themeFill="background1" w:themeFillShade="D9"/>
          </w:tcPr>
          <w:p w14:paraId="6A993999"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Internally </w:t>
            </w:r>
          </w:p>
        </w:tc>
      </w:tr>
      <w:tr w:rsidR="001F513E" w:rsidRPr="008B384A" w14:paraId="77C6B6BA" w14:textId="77777777" w:rsidTr="002F6B33">
        <w:tc>
          <w:tcPr>
            <w:tcW w:w="4508" w:type="dxa"/>
            <w:shd w:val="clear" w:color="auto" w:fill="FFFFFF" w:themeFill="background1"/>
          </w:tcPr>
          <w:p w14:paraId="23FCB3E0"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Line manager </w:t>
            </w:r>
          </w:p>
          <w:p w14:paraId="308D6374" w14:textId="77777777" w:rsidR="001F513E" w:rsidRPr="008B384A" w:rsidRDefault="001F513E" w:rsidP="002F6B33">
            <w:pPr>
              <w:overflowPunct w:val="0"/>
              <w:autoSpaceDE w:val="0"/>
              <w:autoSpaceDN w:val="0"/>
              <w:adjustRightInd w:val="0"/>
              <w:textAlignment w:val="baseline"/>
              <w:rPr>
                <w:rFonts w:cstheme="minorHAnsi"/>
                <w:sz w:val="24"/>
                <w:szCs w:val="24"/>
              </w:rPr>
            </w:pPr>
          </w:p>
        </w:tc>
        <w:tc>
          <w:tcPr>
            <w:tcW w:w="4508" w:type="dxa"/>
            <w:shd w:val="clear" w:color="auto" w:fill="FFFFFF" w:themeFill="background1"/>
          </w:tcPr>
          <w:p w14:paraId="3B2D3321"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Keep fully informed and escalat</w:t>
            </w:r>
            <w:r>
              <w:rPr>
                <w:rFonts w:asciiTheme="minorHAnsi" w:hAnsiTheme="minorHAnsi" w:cstheme="minorHAnsi"/>
                <w:sz w:val="24"/>
                <w:szCs w:val="24"/>
              </w:rPr>
              <w:t>e</w:t>
            </w:r>
            <w:r w:rsidRPr="008B384A">
              <w:rPr>
                <w:rFonts w:asciiTheme="minorHAnsi" w:hAnsiTheme="minorHAnsi" w:cstheme="minorHAnsi"/>
                <w:sz w:val="24"/>
                <w:szCs w:val="24"/>
              </w:rPr>
              <w:t xml:space="preserve"> as appropriate </w:t>
            </w:r>
          </w:p>
          <w:p w14:paraId="500F5899" w14:textId="77777777" w:rsidR="001F513E" w:rsidRPr="008B384A" w:rsidRDefault="001F513E" w:rsidP="002F6B33">
            <w:pPr>
              <w:overflowPunct w:val="0"/>
              <w:autoSpaceDE w:val="0"/>
              <w:autoSpaceDN w:val="0"/>
              <w:adjustRightInd w:val="0"/>
              <w:textAlignment w:val="baseline"/>
              <w:rPr>
                <w:rFonts w:cstheme="minorHAnsi"/>
                <w:sz w:val="24"/>
                <w:szCs w:val="24"/>
              </w:rPr>
            </w:pPr>
          </w:p>
        </w:tc>
      </w:tr>
      <w:tr w:rsidR="001F513E" w:rsidRPr="008B384A" w14:paraId="7498CB3F" w14:textId="77777777" w:rsidTr="002F6B33">
        <w:tc>
          <w:tcPr>
            <w:tcW w:w="4508" w:type="dxa"/>
            <w:shd w:val="clear" w:color="auto" w:fill="FFFFFF" w:themeFill="background1"/>
          </w:tcPr>
          <w:p w14:paraId="1D5CF2E9"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Homes Directorate and other Brighter Places departments</w:t>
            </w:r>
          </w:p>
          <w:p w14:paraId="11DF9982" w14:textId="77777777" w:rsidR="001F513E" w:rsidRPr="008B384A" w:rsidRDefault="001F513E" w:rsidP="002F6B33">
            <w:pPr>
              <w:overflowPunct w:val="0"/>
              <w:autoSpaceDE w:val="0"/>
              <w:autoSpaceDN w:val="0"/>
              <w:adjustRightInd w:val="0"/>
              <w:textAlignment w:val="baseline"/>
              <w:rPr>
                <w:rFonts w:cstheme="minorHAnsi"/>
                <w:sz w:val="24"/>
                <w:szCs w:val="24"/>
              </w:rPr>
            </w:pPr>
          </w:p>
        </w:tc>
        <w:tc>
          <w:tcPr>
            <w:tcW w:w="4508" w:type="dxa"/>
            <w:shd w:val="clear" w:color="auto" w:fill="FFFFFF" w:themeFill="background1"/>
          </w:tcPr>
          <w:p w14:paraId="4A10C0EE"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Full collaboration and open communication </w:t>
            </w:r>
          </w:p>
          <w:p w14:paraId="7FC646D8" w14:textId="77777777" w:rsidR="001F513E" w:rsidRPr="008B384A" w:rsidRDefault="001F513E" w:rsidP="002F6B33">
            <w:pPr>
              <w:overflowPunct w:val="0"/>
              <w:autoSpaceDE w:val="0"/>
              <w:autoSpaceDN w:val="0"/>
              <w:adjustRightInd w:val="0"/>
              <w:textAlignment w:val="baseline"/>
              <w:rPr>
                <w:rFonts w:cstheme="minorHAnsi"/>
                <w:sz w:val="24"/>
                <w:szCs w:val="24"/>
              </w:rPr>
            </w:pPr>
          </w:p>
        </w:tc>
      </w:tr>
      <w:tr w:rsidR="001F513E" w:rsidRPr="008B384A" w14:paraId="12026013" w14:textId="77777777" w:rsidTr="002F6B33">
        <w:tc>
          <w:tcPr>
            <w:tcW w:w="9016" w:type="dxa"/>
            <w:gridSpan w:val="2"/>
            <w:shd w:val="clear" w:color="auto" w:fill="D9D9D9" w:themeFill="background1" w:themeFillShade="D9"/>
          </w:tcPr>
          <w:p w14:paraId="24BA169E"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Externally</w:t>
            </w:r>
          </w:p>
        </w:tc>
      </w:tr>
      <w:tr w:rsidR="001F513E" w:rsidRPr="008B384A" w14:paraId="7E7D67DC" w14:textId="77777777" w:rsidTr="002F6B33">
        <w:tc>
          <w:tcPr>
            <w:tcW w:w="4508" w:type="dxa"/>
            <w:shd w:val="clear" w:color="auto" w:fill="FFFFFF" w:themeFill="background1"/>
          </w:tcPr>
          <w:p w14:paraId="002C86FB"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lastRenderedPageBreak/>
              <w:t>Our customers</w:t>
            </w:r>
          </w:p>
        </w:tc>
        <w:tc>
          <w:tcPr>
            <w:tcW w:w="4508" w:type="dxa"/>
            <w:shd w:val="clear" w:color="auto" w:fill="FFFFFF" w:themeFill="background1"/>
          </w:tcPr>
          <w:p w14:paraId="47430900"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Listen to customers’ needs and ensur</w:t>
            </w:r>
            <w:r>
              <w:rPr>
                <w:rFonts w:asciiTheme="minorHAnsi" w:hAnsiTheme="minorHAnsi" w:cstheme="minorHAnsi"/>
                <w:sz w:val="24"/>
                <w:szCs w:val="24"/>
              </w:rPr>
              <w:t xml:space="preserve">e </w:t>
            </w:r>
            <w:r w:rsidRPr="008B384A">
              <w:rPr>
                <w:rFonts w:asciiTheme="minorHAnsi" w:hAnsiTheme="minorHAnsi" w:cstheme="minorHAnsi"/>
                <w:sz w:val="24"/>
                <w:szCs w:val="24"/>
              </w:rPr>
              <w:t>that communication about works and projects is clear</w:t>
            </w:r>
          </w:p>
          <w:p w14:paraId="71BD1938"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p>
        </w:tc>
      </w:tr>
      <w:tr w:rsidR="001F513E" w:rsidRPr="008B384A" w14:paraId="1197C558" w14:textId="77777777" w:rsidTr="002F6B33">
        <w:tc>
          <w:tcPr>
            <w:tcW w:w="4508" w:type="dxa"/>
            <w:shd w:val="clear" w:color="auto" w:fill="FFFFFF" w:themeFill="background1"/>
          </w:tcPr>
          <w:p w14:paraId="2C066021"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Contractors and suppliers</w:t>
            </w:r>
          </w:p>
          <w:p w14:paraId="0BA2998C" w14:textId="77777777" w:rsidR="001F513E" w:rsidRPr="008B384A" w:rsidRDefault="001F513E" w:rsidP="002F6B33">
            <w:pPr>
              <w:overflowPunct w:val="0"/>
              <w:autoSpaceDE w:val="0"/>
              <w:autoSpaceDN w:val="0"/>
              <w:adjustRightInd w:val="0"/>
              <w:textAlignment w:val="baseline"/>
              <w:rPr>
                <w:rFonts w:cstheme="minorHAnsi"/>
                <w:sz w:val="24"/>
                <w:szCs w:val="24"/>
              </w:rPr>
            </w:pPr>
          </w:p>
        </w:tc>
        <w:tc>
          <w:tcPr>
            <w:tcW w:w="4508" w:type="dxa"/>
            <w:shd w:val="clear" w:color="auto" w:fill="FFFFFF" w:themeFill="background1"/>
          </w:tcPr>
          <w:p w14:paraId="77E9553D"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Ensur</w:t>
            </w:r>
            <w:r>
              <w:rPr>
                <w:rFonts w:asciiTheme="minorHAnsi" w:hAnsiTheme="minorHAnsi" w:cstheme="minorHAnsi"/>
                <w:sz w:val="24"/>
                <w:szCs w:val="24"/>
              </w:rPr>
              <w:t>e</w:t>
            </w:r>
            <w:r w:rsidRPr="008B384A">
              <w:rPr>
                <w:rFonts w:asciiTheme="minorHAnsi" w:hAnsiTheme="minorHAnsi" w:cstheme="minorHAnsi"/>
                <w:sz w:val="24"/>
                <w:szCs w:val="24"/>
              </w:rPr>
              <w:t xml:space="preserve"> that requirements and standards are clear and fulfilled</w:t>
            </w:r>
          </w:p>
          <w:p w14:paraId="4D780D01" w14:textId="77777777" w:rsidR="001F513E" w:rsidRPr="008B384A" w:rsidRDefault="001F513E" w:rsidP="002F6B33">
            <w:pPr>
              <w:overflowPunct w:val="0"/>
              <w:autoSpaceDE w:val="0"/>
              <w:autoSpaceDN w:val="0"/>
              <w:adjustRightInd w:val="0"/>
              <w:textAlignment w:val="baseline"/>
              <w:rPr>
                <w:rFonts w:cstheme="minorHAnsi"/>
                <w:sz w:val="24"/>
                <w:szCs w:val="24"/>
              </w:rPr>
            </w:pPr>
          </w:p>
        </w:tc>
      </w:tr>
      <w:tr w:rsidR="001F513E" w:rsidRPr="008B384A" w14:paraId="5AFEB7ED" w14:textId="77777777" w:rsidTr="002F6B33">
        <w:tc>
          <w:tcPr>
            <w:tcW w:w="4508" w:type="dxa"/>
            <w:shd w:val="clear" w:color="auto" w:fill="FFFFFF" w:themeFill="background1"/>
          </w:tcPr>
          <w:p w14:paraId="067A7C9E" w14:textId="77777777" w:rsidR="001F513E" w:rsidRPr="008B384A" w:rsidRDefault="001F513E" w:rsidP="002F6B33">
            <w:pPr>
              <w:overflowPunct w:val="0"/>
              <w:autoSpaceDE w:val="0"/>
              <w:autoSpaceDN w:val="0"/>
              <w:adjustRightInd w:val="0"/>
              <w:textAlignment w:val="baseline"/>
              <w:rPr>
                <w:rFonts w:cstheme="minorHAnsi"/>
                <w:sz w:val="24"/>
                <w:szCs w:val="24"/>
              </w:rPr>
            </w:pPr>
            <w:r w:rsidRPr="008B384A">
              <w:rPr>
                <w:rFonts w:asciiTheme="minorHAnsi" w:hAnsiTheme="minorHAnsi" w:cstheme="minorHAnsi"/>
                <w:sz w:val="24"/>
                <w:szCs w:val="24"/>
              </w:rPr>
              <w:t>Other agencies, e.g. utilities companies etc.</w:t>
            </w:r>
          </w:p>
        </w:tc>
        <w:tc>
          <w:tcPr>
            <w:tcW w:w="4508" w:type="dxa"/>
            <w:shd w:val="clear" w:color="auto" w:fill="FFFFFF" w:themeFill="background1"/>
          </w:tcPr>
          <w:p w14:paraId="240B5CFE"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Clear, open, and timely information about works</w:t>
            </w:r>
          </w:p>
          <w:p w14:paraId="62FB3A76" w14:textId="77777777" w:rsidR="001F513E" w:rsidRPr="008B384A" w:rsidRDefault="001F513E" w:rsidP="002F6B33">
            <w:pPr>
              <w:overflowPunct w:val="0"/>
              <w:autoSpaceDE w:val="0"/>
              <w:autoSpaceDN w:val="0"/>
              <w:adjustRightInd w:val="0"/>
              <w:textAlignment w:val="baseline"/>
              <w:rPr>
                <w:rFonts w:asciiTheme="minorHAnsi" w:hAnsiTheme="minorHAnsi" w:cstheme="minorHAnsi"/>
                <w:sz w:val="24"/>
                <w:szCs w:val="24"/>
              </w:rPr>
            </w:pPr>
          </w:p>
        </w:tc>
      </w:tr>
      <w:bookmarkEnd w:id="0"/>
    </w:tbl>
    <w:p w14:paraId="78E2F0FC" w14:textId="77777777" w:rsidR="001F513E" w:rsidRDefault="001F513E" w:rsidP="001F513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p w14:paraId="3543F759" w14:textId="77777777" w:rsidR="001F513E" w:rsidRDefault="001F513E" w:rsidP="001F513E">
      <w:pPr>
        <w:overflowPunct w:val="0"/>
        <w:autoSpaceDE w:val="0"/>
        <w:autoSpaceDN w:val="0"/>
        <w:adjustRightInd w:val="0"/>
        <w:spacing w:after="0" w:line="240" w:lineRule="auto"/>
        <w:textAlignment w:val="baseline"/>
        <w:rPr>
          <w:rFonts w:eastAsia="Times New Roman" w:cs="Arial"/>
          <w:sz w:val="24"/>
          <w:szCs w:val="24"/>
          <w:lang w:eastAsia="en-GB"/>
        </w:rPr>
      </w:pPr>
      <w:r>
        <w:rPr>
          <w:rFonts w:eastAsia="Times New Roman" w:cs="Times New Roman"/>
          <w:b/>
          <w:color w:val="2953A1"/>
          <w:sz w:val="28"/>
          <w:szCs w:val="26"/>
          <w:lang w:eastAsia="en-GB"/>
        </w:rPr>
        <w:t xml:space="preserve">Key role </w:t>
      </w:r>
      <w:r w:rsidRPr="00601741">
        <w:rPr>
          <w:rFonts w:eastAsia="Times New Roman" w:cs="Times New Roman"/>
          <w:b/>
          <w:color w:val="2953A1"/>
          <w:sz w:val="28"/>
          <w:szCs w:val="26"/>
          <w:lang w:eastAsia="en-GB"/>
        </w:rPr>
        <w:t>responsibilities</w:t>
      </w:r>
      <w:r>
        <w:rPr>
          <w:rFonts w:eastAsia="Times New Roman" w:cs="Arial"/>
          <w:sz w:val="24"/>
          <w:szCs w:val="24"/>
          <w:lang w:eastAsia="en-GB"/>
        </w:rPr>
        <w:t>:</w:t>
      </w:r>
    </w:p>
    <w:p w14:paraId="64228618" w14:textId="77777777" w:rsidR="009F1766" w:rsidRPr="00E44285" w:rsidRDefault="009F1766" w:rsidP="009F1766">
      <w:pPr>
        <w:overflowPunct w:val="0"/>
        <w:autoSpaceDE w:val="0"/>
        <w:autoSpaceDN w:val="0"/>
        <w:adjustRightInd w:val="0"/>
        <w:spacing w:after="0" w:line="240" w:lineRule="auto"/>
        <w:textAlignment w:val="baseline"/>
        <w:rPr>
          <w:rFonts w:eastAsia="Times New Roman" w:cstheme="minorHAnsi"/>
          <w:b/>
          <w:color w:val="808080" w:themeColor="background1" w:themeShade="80"/>
          <w:sz w:val="24"/>
          <w:szCs w:val="24"/>
          <w:lang w:eastAsia="en-GB"/>
        </w:rPr>
      </w:pPr>
    </w:p>
    <w:p w14:paraId="7B5A12CE" w14:textId="688FC1B2" w:rsidR="009B0E5E" w:rsidRPr="00E44285" w:rsidRDefault="00407DD9" w:rsidP="0005369D">
      <w:pPr>
        <w:pStyle w:val="ListParagraph"/>
        <w:numPr>
          <w:ilvl w:val="0"/>
          <w:numId w:val="20"/>
        </w:numPr>
        <w:spacing w:before="60" w:after="60"/>
        <w:rPr>
          <w:rFonts w:asciiTheme="minorHAnsi" w:hAnsiTheme="minorHAnsi" w:cstheme="minorHAnsi"/>
          <w:lang w:eastAsia="en-GB"/>
        </w:rPr>
      </w:pPr>
      <w:r w:rsidRPr="00E44285">
        <w:rPr>
          <w:rFonts w:asciiTheme="minorHAnsi" w:hAnsiTheme="minorHAnsi" w:cstheme="minorHAnsi"/>
        </w:rPr>
        <w:t xml:space="preserve">Provide a </w:t>
      </w:r>
      <w:proofErr w:type="gramStart"/>
      <w:r w:rsidRPr="00E44285">
        <w:rPr>
          <w:rFonts w:asciiTheme="minorHAnsi" w:hAnsiTheme="minorHAnsi" w:cstheme="minorHAnsi"/>
        </w:rPr>
        <w:t>high quality</w:t>
      </w:r>
      <w:proofErr w:type="gramEnd"/>
      <w:r w:rsidRPr="00E44285">
        <w:rPr>
          <w:rFonts w:asciiTheme="minorHAnsi" w:hAnsiTheme="minorHAnsi" w:cstheme="minorHAnsi"/>
        </w:rPr>
        <w:t xml:space="preserve"> customer focused service to all </w:t>
      </w:r>
      <w:r w:rsidR="00FB0B72" w:rsidRPr="00E44285">
        <w:rPr>
          <w:rFonts w:asciiTheme="minorHAnsi" w:hAnsiTheme="minorHAnsi" w:cstheme="minorHAnsi"/>
        </w:rPr>
        <w:t xml:space="preserve">residents, </w:t>
      </w:r>
      <w:r w:rsidR="0010218B" w:rsidRPr="00E44285">
        <w:rPr>
          <w:rFonts w:asciiTheme="minorHAnsi" w:hAnsiTheme="minorHAnsi" w:cstheme="minorHAnsi"/>
        </w:rPr>
        <w:t>leaseholders, other</w:t>
      </w:r>
      <w:r w:rsidR="00920EEB" w:rsidRPr="00E44285">
        <w:rPr>
          <w:rFonts w:asciiTheme="minorHAnsi" w:hAnsiTheme="minorHAnsi" w:cstheme="minorHAnsi"/>
        </w:rPr>
        <w:t xml:space="preserve"> </w:t>
      </w:r>
      <w:r w:rsidRPr="00E44285">
        <w:rPr>
          <w:rFonts w:asciiTheme="minorHAnsi" w:hAnsiTheme="minorHAnsi" w:cstheme="minorHAnsi"/>
        </w:rPr>
        <w:t>stakeholders and colleagues.</w:t>
      </w:r>
    </w:p>
    <w:p w14:paraId="5DAC4505" w14:textId="605C30C1" w:rsidR="00E75DCD" w:rsidRPr="00190383" w:rsidRDefault="00E76E1B" w:rsidP="0005369D">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Support and monitor contractor’s delivery of D&amp;M solutions. Liaise with contractors to agree works, raise orders, and carry out pre/post work inspections</w:t>
      </w:r>
    </w:p>
    <w:p w14:paraId="5BD1A7D0" w14:textId="7930A628" w:rsidR="00190383" w:rsidRPr="00E44285" w:rsidRDefault="00190383" w:rsidP="0005369D">
      <w:pPr>
        <w:pStyle w:val="ListParagraph"/>
        <w:numPr>
          <w:ilvl w:val="0"/>
          <w:numId w:val="20"/>
        </w:numPr>
        <w:spacing w:before="60" w:after="60"/>
        <w:rPr>
          <w:rFonts w:asciiTheme="minorHAnsi" w:hAnsiTheme="minorHAnsi" w:cstheme="minorHAnsi"/>
          <w:lang w:eastAsia="en-GB"/>
        </w:rPr>
      </w:pPr>
      <w:r>
        <w:rPr>
          <w:rFonts w:asciiTheme="minorHAnsi" w:eastAsia="Arial" w:hAnsiTheme="minorHAnsi" w:cstheme="minorHAnsi"/>
          <w:color w:val="000000"/>
        </w:rPr>
        <w:t xml:space="preserve">Work closely with the </w:t>
      </w:r>
      <w:proofErr w:type="gramStart"/>
      <w:r>
        <w:rPr>
          <w:rFonts w:asciiTheme="minorHAnsi" w:eastAsia="Arial" w:hAnsiTheme="minorHAnsi" w:cstheme="minorHAnsi"/>
          <w:color w:val="000000"/>
        </w:rPr>
        <w:t>Coordinators</w:t>
      </w:r>
      <w:proofErr w:type="gramEnd"/>
      <w:r>
        <w:rPr>
          <w:rFonts w:asciiTheme="minorHAnsi" w:eastAsia="Arial" w:hAnsiTheme="minorHAnsi" w:cstheme="minorHAnsi"/>
          <w:color w:val="000000"/>
        </w:rPr>
        <w:t xml:space="preserve"> to manage live jobs, arranging workflows with repair partners and keeping customers fully updated. </w:t>
      </w:r>
    </w:p>
    <w:p w14:paraId="05FADAF1" w14:textId="4BC75280" w:rsidR="00851A71" w:rsidRPr="00E44285" w:rsidRDefault="00851A71" w:rsidP="0005369D">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Provide input into D&amp;M cases and disrepair claims. Carry out disrepair surveys and produce professional analysis, cost, predictions and report to support work being done and the protection of Brighter Places from spurious or exaggerated claims</w:t>
      </w:r>
    </w:p>
    <w:p w14:paraId="194193D5" w14:textId="38B4D20A" w:rsidR="006C75C8" w:rsidRPr="00E44285" w:rsidRDefault="00B54732" w:rsidP="00B54732">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Monitor progress of D&amp;M and disrepair cases and ensure that appropriate remedial works are in place within an appropriate timescale to avoid dissatisfied customers and escalation of disrepair</w:t>
      </w:r>
    </w:p>
    <w:p w14:paraId="1383B1EB" w14:textId="0BEAA5CC" w:rsidR="00B54732" w:rsidRPr="00E44285" w:rsidRDefault="006C75C8" w:rsidP="00B54732">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 xml:space="preserve">Supporting the responsive repairs team </w:t>
      </w:r>
      <w:proofErr w:type="gramStart"/>
      <w:r w:rsidRPr="00E44285">
        <w:rPr>
          <w:rFonts w:asciiTheme="minorHAnsi" w:eastAsia="Arial" w:hAnsiTheme="minorHAnsi" w:cstheme="minorHAnsi"/>
          <w:color w:val="000000"/>
        </w:rPr>
        <w:t>and  major</w:t>
      </w:r>
      <w:proofErr w:type="gramEnd"/>
      <w:r w:rsidRPr="00E44285">
        <w:rPr>
          <w:rFonts w:asciiTheme="minorHAnsi" w:eastAsia="Arial" w:hAnsiTheme="minorHAnsi" w:cstheme="minorHAnsi"/>
          <w:color w:val="000000"/>
        </w:rPr>
        <w:t xml:space="preserve"> works  team whilst looking for positive solutions to reported D&amp;M case.</w:t>
      </w:r>
    </w:p>
    <w:p w14:paraId="5BEDB87E" w14:textId="43E7469F" w:rsidR="00DB2F80" w:rsidRPr="00E44285" w:rsidRDefault="000B6CAC" w:rsidP="006C75C8">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Accurately diagnose, specify, order, supervise and manage technical D&amp;M solutions whilst considering all repairs needed</w:t>
      </w:r>
      <w:r w:rsidR="0096620E">
        <w:rPr>
          <w:rFonts w:asciiTheme="minorHAnsi" w:eastAsia="Arial" w:hAnsiTheme="minorHAnsi" w:cstheme="minorHAnsi"/>
          <w:color w:val="000000"/>
        </w:rPr>
        <w:t>.</w:t>
      </w:r>
    </w:p>
    <w:p w14:paraId="2A7D0E22" w14:textId="1A8D0E7E" w:rsidR="006C75C8" w:rsidRPr="00E44285" w:rsidRDefault="00DB2F80" w:rsidP="006C75C8">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 xml:space="preserve">Produce reports outlining structural and/or </w:t>
      </w:r>
      <w:proofErr w:type="gramStart"/>
      <w:r w:rsidRPr="00E44285">
        <w:rPr>
          <w:rFonts w:asciiTheme="minorHAnsi" w:eastAsia="Arial" w:hAnsiTheme="minorHAnsi" w:cstheme="minorHAnsi"/>
          <w:color w:val="000000"/>
        </w:rPr>
        <w:t>repair based</w:t>
      </w:r>
      <w:proofErr w:type="gramEnd"/>
      <w:r w:rsidRPr="00E44285">
        <w:rPr>
          <w:rFonts w:asciiTheme="minorHAnsi" w:eastAsia="Arial" w:hAnsiTheme="minorHAnsi" w:cstheme="minorHAnsi"/>
          <w:color w:val="000000"/>
        </w:rPr>
        <w:t xml:space="preserve"> solutions to treat D&amp;M</w:t>
      </w:r>
      <w:r w:rsidR="0096620E">
        <w:rPr>
          <w:rFonts w:asciiTheme="minorHAnsi" w:eastAsia="Arial" w:hAnsiTheme="minorHAnsi" w:cstheme="minorHAnsi"/>
          <w:color w:val="000000"/>
        </w:rPr>
        <w:t>.</w:t>
      </w:r>
    </w:p>
    <w:p w14:paraId="7C4D9D90" w14:textId="77777777" w:rsidR="00E44285" w:rsidRPr="00E44285" w:rsidRDefault="00B832C7" w:rsidP="00423055">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spacing w:val="-2"/>
        </w:rPr>
        <w:t>Provide accurate analysis and specification of works, raising orders for remedial works, preparing variations and ensuring</w:t>
      </w:r>
      <w:r w:rsidR="00645B5D" w:rsidRPr="00E44285">
        <w:rPr>
          <w:rFonts w:asciiTheme="minorHAnsi" w:eastAsia="Arial" w:hAnsiTheme="minorHAnsi" w:cstheme="minorHAnsi"/>
          <w:color w:val="000000"/>
        </w:rPr>
        <w:t xml:space="preserve"> completion to approved timescales within budget and ensure value for money.</w:t>
      </w:r>
    </w:p>
    <w:p w14:paraId="257967DD" w14:textId="3071AB40" w:rsidR="00E44285" w:rsidRPr="00E44285" w:rsidRDefault="00AF552D" w:rsidP="00423055">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 xml:space="preserve">Supporting </w:t>
      </w:r>
      <w:r w:rsidR="0096620E">
        <w:rPr>
          <w:rFonts w:asciiTheme="minorHAnsi" w:eastAsia="Arial" w:hAnsiTheme="minorHAnsi" w:cstheme="minorHAnsi"/>
          <w:color w:val="000000"/>
        </w:rPr>
        <w:t xml:space="preserve">relevant </w:t>
      </w:r>
      <w:r w:rsidRPr="00E44285">
        <w:rPr>
          <w:rFonts w:asciiTheme="minorHAnsi" w:eastAsia="Arial" w:hAnsiTheme="minorHAnsi" w:cstheme="minorHAnsi"/>
          <w:color w:val="000000"/>
        </w:rPr>
        <w:t>teams with D&amp;M inspections to ensure properties are safe and warm before being let to customers.</w:t>
      </w:r>
    </w:p>
    <w:p w14:paraId="6CE09CF2" w14:textId="7FF1F270" w:rsidR="00E44285" w:rsidRPr="00E44285" w:rsidRDefault="00D9480C" w:rsidP="00423055">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Requesting customer decants when required due to the Health and Safety risks ensuring all necessary paperwork is completed.</w:t>
      </w:r>
      <w:r w:rsidR="007B7BAD" w:rsidRPr="00E44285">
        <w:rPr>
          <w:rFonts w:asciiTheme="minorHAnsi" w:eastAsia="Arial" w:hAnsiTheme="minorHAnsi" w:cstheme="minorHAnsi"/>
          <w:color w:val="000000"/>
        </w:rPr>
        <w:t xml:space="preserve"> </w:t>
      </w:r>
    </w:p>
    <w:p w14:paraId="2F723724" w14:textId="34400EEF" w:rsidR="00E44285" w:rsidRPr="00E44285" w:rsidRDefault="007B7BAD" w:rsidP="00423055">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Support our</w:t>
      </w:r>
      <w:r w:rsidR="00276873">
        <w:rPr>
          <w:rFonts w:asciiTheme="minorHAnsi" w:eastAsia="Arial" w:hAnsiTheme="minorHAnsi" w:cstheme="minorHAnsi"/>
          <w:color w:val="000000"/>
        </w:rPr>
        <w:t xml:space="preserve"> </w:t>
      </w:r>
      <w:r w:rsidR="001F513E">
        <w:rPr>
          <w:rFonts w:asciiTheme="minorHAnsi" w:eastAsia="Arial" w:hAnsiTheme="minorHAnsi" w:cstheme="minorHAnsi"/>
          <w:color w:val="000000"/>
        </w:rPr>
        <w:t xml:space="preserve">Asset </w:t>
      </w:r>
      <w:r w:rsidRPr="00E44285">
        <w:rPr>
          <w:rFonts w:asciiTheme="minorHAnsi" w:eastAsia="Arial" w:hAnsiTheme="minorHAnsi" w:cstheme="minorHAnsi"/>
          <w:color w:val="000000"/>
        </w:rPr>
        <w:t xml:space="preserve">team that carry out stock condition surveys and HHSRS assessments to ensure all D&amp;M is recorded accurately ensure an agreed </w:t>
      </w:r>
      <w:proofErr w:type="spellStart"/>
      <w:r w:rsidRPr="00E44285">
        <w:rPr>
          <w:rFonts w:asciiTheme="minorHAnsi" w:eastAsia="Arial" w:hAnsiTheme="minorHAnsi" w:cstheme="minorHAnsi"/>
          <w:color w:val="000000"/>
        </w:rPr>
        <w:t>programme</w:t>
      </w:r>
      <w:proofErr w:type="spellEnd"/>
      <w:r w:rsidRPr="00E44285">
        <w:rPr>
          <w:rFonts w:asciiTheme="minorHAnsi" w:eastAsia="Arial" w:hAnsiTheme="minorHAnsi" w:cstheme="minorHAnsi"/>
          <w:color w:val="000000"/>
        </w:rPr>
        <w:t xml:space="preserve"> of properties &amp; upload these into </w:t>
      </w:r>
      <w:r w:rsidR="00276873">
        <w:rPr>
          <w:rFonts w:asciiTheme="minorHAnsi" w:eastAsia="Arial" w:hAnsiTheme="minorHAnsi" w:cstheme="minorHAnsi"/>
          <w:color w:val="000000"/>
        </w:rPr>
        <w:t>Asset Pro</w:t>
      </w:r>
      <w:r w:rsidRPr="00E44285">
        <w:rPr>
          <w:rFonts w:asciiTheme="minorHAnsi" w:eastAsia="Arial" w:hAnsiTheme="minorHAnsi" w:cstheme="minorHAnsi"/>
          <w:color w:val="000000"/>
        </w:rPr>
        <w:t xml:space="preserve"> as and when required.</w:t>
      </w:r>
    </w:p>
    <w:p w14:paraId="02BECF00" w14:textId="12DF558E" w:rsidR="00E44285" w:rsidRPr="00E44285" w:rsidRDefault="00850E23" w:rsidP="00423055">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rPr>
        <w:t xml:space="preserve">Respond to queries from tenants, leaseholders, internal and external clients within prescribed time scales. </w:t>
      </w:r>
    </w:p>
    <w:p w14:paraId="4F8EDFCE" w14:textId="49956133" w:rsidR="00D9480C" w:rsidRPr="00E44285" w:rsidRDefault="00754381" w:rsidP="00423055">
      <w:pPr>
        <w:pStyle w:val="ListParagraph"/>
        <w:numPr>
          <w:ilvl w:val="0"/>
          <w:numId w:val="20"/>
        </w:numPr>
        <w:spacing w:before="60" w:after="60"/>
        <w:rPr>
          <w:rFonts w:asciiTheme="minorHAnsi" w:hAnsiTheme="minorHAnsi" w:cstheme="minorHAnsi"/>
          <w:lang w:eastAsia="en-GB"/>
        </w:rPr>
      </w:pPr>
      <w:r w:rsidRPr="00E44285">
        <w:rPr>
          <w:rFonts w:asciiTheme="minorHAnsi" w:eastAsia="Arial" w:hAnsiTheme="minorHAnsi" w:cstheme="minorHAnsi"/>
          <w:color w:val="000000"/>
          <w:spacing w:val="-2"/>
        </w:rPr>
        <w:lastRenderedPageBreak/>
        <w:t xml:space="preserve">Provide input into any required KPI’s, ensuring that all targets are </w:t>
      </w:r>
      <w:proofErr w:type="gramStart"/>
      <w:r w:rsidRPr="00E44285">
        <w:rPr>
          <w:rFonts w:asciiTheme="minorHAnsi" w:eastAsia="Arial" w:hAnsiTheme="minorHAnsi" w:cstheme="minorHAnsi"/>
          <w:color w:val="000000"/>
          <w:spacing w:val="-2"/>
        </w:rPr>
        <w:t>met</w:t>
      </w:r>
      <w:proofErr w:type="gramEnd"/>
      <w:r w:rsidRPr="00E44285">
        <w:rPr>
          <w:rFonts w:asciiTheme="minorHAnsi" w:eastAsia="Arial" w:hAnsiTheme="minorHAnsi" w:cstheme="minorHAnsi"/>
          <w:color w:val="000000"/>
          <w:spacing w:val="-2"/>
        </w:rPr>
        <w:t xml:space="preserve"> and performance is of a high standard</w:t>
      </w:r>
    </w:p>
    <w:p w14:paraId="6F897DCD" w14:textId="267F90A0" w:rsidR="00A51712" w:rsidRPr="00E44285" w:rsidRDefault="00407DD9" w:rsidP="0005369D">
      <w:pPr>
        <w:pStyle w:val="ListParagraph"/>
        <w:numPr>
          <w:ilvl w:val="0"/>
          <w:numId w:val="20"/>
        </w:numPr>
        <w:spacing w:before="60" w:after="60"/>
        <w:rPr>
          <w:rFonts w:asciiTheme="minorHAnsi" w:hAnsiTheme="minorHAnsi" w:cstheme="minorHAnsi"/>
          <w:lang w:eastAsia="en-GB"/>
        </w:rPr>
      </w:pPr>
      <w:r w:rsidRPr="00E44285">
        <w:rPr>
          <w:rFonts w:asciiTheme="minorHAnsi" w:hAnsiTheme="minorHAnsi" w:cstheme="minorHAnsi"/>
        </w:rPr>
        <w:t xml:space="preserve">Support the </w:t>
      </w:r>
      <w:r w:rsidR="00DF2D7B" w:rsidRPr="00E44285">
        <w:rPr>
          <w:rFonts w:asciiTheme="minorHAnsi" w:hAnsiTheme="minorHAnsi" w:cstheme="minorHAnsi"/>
        </w:rPr>
        <w:t>Customer Service</w:t>
      </w:r>
      <w:r w:rsidR="00951027" w:rsidRPr="00E44285">
        <w:rPr>
          <w:rFonts w:asciiTheme="minorHAnsi" w:hAnsiTheme="minorHAnsi" w:cstheme="minorHAnsi"/>
        </w:rPr>
        <w:t>s</w:t>
      </w:r>
      <w:r w:rsidR="00DF2D7B" w:rsidRPr="00E44285">
        <w:rPr>
          <w:rFonts w:asciiTheme="minorHAnsi" w:hAnsiTheme="minorHAnsi" w:cstheme="minorHAnsi"/>
        </w:rPr>
        <w:t xml:space="preserve"> and Housing </w:t>
      </w:r>
      <w:r w:rsidR="00951027" w:rsidRPr="00E44285">
        <w:rPr>
          <w:rFonts w:asciiTheme="minorHAnsi" w:hAnsiTheme="minorHAnsi" w:cstheme="minorHAnsi"/>
        </w:rPr>
        <w:t>t</w:t>
      </w:r>
      <w:r w:rsidR="00DF2D7B" w:rsidRPr="00E44285">
        <w:rPr>
          <w:rFonts w:asciiTheme="minorHAnsi" w:hAnsiTheme="minorHAnsi" w:cstheme="minorHAnsi"/>
        </w:rPr>
        <w:t>eam</w:t>
      </w:r>
      <w:r w:rsidR="00951027" w:rsidRPr="00E44285">
        <w:rPr>
          <w:rFonts w:asciiTheme="minorHAnsi" w:hAnsiTheme="minorHAnsi" w:cstheme="minorHAnsi"/>
        </w:rPr>
        <w:t>s</w:t>
      </w:r>
      <w:r w:rsidRPr="00E44285">
        <w:rPr>
          <w:rFonts w:asciiTheme="minorHAnsi" w:hAnsiTheme="minorHAnsi" w:cstheme="minorHAnsi"/>
        </w:rPr>
        <w:t xml:space="preserve"> in</w:t>
      </w:r>
      <w:r w:rsidR="00A51712" w:rsidRPr="00E44285">
        <w:rPr>
          <w:rFonts w:asciiTheme="minorHAnsi" w:hAnsiTheme="minorHAnsi" w:cstheme="minorHAnsi"/>
        </w:rPr>
        <w:t xml:space="preserve"> answering</w:t>
      </w:r>
      <w:r w:rsidRPr="00E44285">
        <w:rPr>
          <w:rFonts w:asciiTheme="minorHAnsi" w:hAnsiTheme="minorHAnsi" w:cstheme="minorHAnsi"/>
        </w:rPr>
        <w:t xml:space="preserve"> technical queries and inspections regarding the construction, handover and defects management of properties.  </w:t>
      </w:r>
    </w:p>
    <w:p w14:paraId="76B4595C" w14:textId="3C49B298" w:rsidR="00A51712" w:rsidRPr="00E44285" w:rsidRDefault="00904307" w:rsidP="0005369D">
      <w:pPr>
        <w:pStyle w:val="ListParagraph"/>
        <w:numPr>
          <w:ilvl w:val="0"/>
          <w:numId w:val="20"/>
        </w:numPr>
        <w:spacing w:before="60" w:after="60"/>
        <w:rPr>
          <w:rFonts w:asciiTheme="minorHAnsi" w:hAnsiTheme="minorHAnsi" w:cstheme="minorHAnsi"/>
        </w:rPr>
      </w:pPr>
      <w:r w:rsidRPr="00E44285">
        <w:rPr>
          <w:rFonts w:asciiTheme="minorHAnsi" w:hAnsiTheme="minorHAnsi" w:cstheme="minorHAnsi"/>
        </w:rPr>
        <w:t>E</w:t>
      </w:r>
      <w:r w:rsidR="00407DD9" w:rsidRPr="00E44285">
        <w:rPr>
          <w:rFonts w:asciiTheme="minorHAnsi" w:hAnsiTheme="minorHAnsi" w:cstheme="minorHAnsi"/>
        </w:rPr>
        <w:t xml:space="preserve">ffectively use </w:t>
      </w:r>
      <w:r w:rsidRPr="00E44285">
        <w:rPr>
          <w:rFonts w:asciiTheme="minorHAnsi" w:hAnsiTheme="minorHAnsi" w:cstheme="minorHAnsi"/>
        </w:rPr>
        <w:t xml:space="preserve">Microsoft packages, </w:t>
      </w:r>
      <w:r w:rsidR="00407DD9" w:rsidRPr="00E44285">
        <w:rPr>
          <w:rFonts w:asciiTheme="minorHAnsi" w:hAnsiTheme="minorHAnsi" w:cstheme="minorHAnsi"/>
        </w:rPr>
        <w:t xml:space="preserve">IT systems and databases as necessary to deliver </w:t>
      </w:r>
      <w:r w:rsidR="009B0E5E" w:rsidRPr="00E44285">
        <w:rPr>
          <w:rFonts w:asciiTheme="minorHAnsi" w:hAnsiTheme="minorHAnsi" w:cstheme="minorHAnsi"/>
        </w:rPr>
        <w:t>work</w:t>
      </w:r>
      <w:r w:rsidR="00A51712" w:rsidRPr="00E44285">
        <w:rPr>
          <w:rFonts w:asciiTheme="minorHAnsi" w:hAnsiTheme="minorHAnsi" w:cstheme="minorHAnsi"/>
        </w:rPr>
        <w:t>.</w:t>
      </w:r>
    </w:p>
    <w:p w14:paraId="2A9CD3D2" w14:textId="77777777" w:rsidR="00A51712" w:rsidRPr="00E44285" w:rsidRDefault="00407DD9" w:rsidP="0005369D">
      <w:pPr>
        <w:pStyle w:val="ListParagraph"/>
        <w:numPr>
          <w:ilvl w:val="0"/>
          <w:numId w:val="20"/>
        </w:numPr>
        <w:spacing w:before="60" w:after="60"/>
        <w:rPr>
          <w:rFonts w:asciiTheme="minorHAnsi" w:hAnsiTheme="minorHAnsi" w:cstheme="minorHAnsi"/>
        </w:rPr>
      </w:pPr>
      <w:r w:rsidRPr="00E44285">
        <w:rPr>
          <w:rFonts w:asciiTheme="minorHAnsi" w:hAnsiTheme="minorHAnsi" w:cstheme="minorHAnsi"/>
        </w:rPr>
        <w:t>Ensure relevant legislation and guidance is followed in the delivery of building work including CDM, Health &amp; Safety at Work Act, Building and Planning Regulations.</w:t>
      </w:r>
    </w:p>
    <w:p w14:paraId="19657AFB" w14:textId="77777777" w:rsidR="003167B8" w:rsidRDefault="00407DD9" w:rsidP="003167B8">
      <w:pPr>
        <w:pStyle w:val="ListParagraph"/>
        <w:numPr>
          <w:ilvl w:val="0"/>
          <w:numId w:val="20"/>
        </w:numPr>
        <w:spacing w:before="60" w:after="60"/>
        <w:rPr>
          <w:rFonts w:asciiTheme="minorHAnsi" w:hAnsiTheme="minorHAnsi" w:cstheme="minorHAnsi"/>
        </w:rPr>
      </w:pPr>
      <w:r w:rsidRPr="00E44285">
        <w:rPr>
          <w:rFonts w:asciiTheme="minorHAnsi" w:hAnsiTheme="minorHAnsi" w:cstheme="minorHAnsi"/>
        </w:rPr>
        <w:t xml:space="preserve">Support </w:t>
      </w:r>
      <w:r w:rsidR="00A71FD9" w:rsidRPr="00E44285">
        <w:rPr>
          <w:rFonts w:asciiTheme="minorHAnsi" w:hAnsiTheme="minorHAnsi" w:cstheme="minorHAnsi"/>
        </w:rPr>
        <w:t xml:space="preserve">the </w:t>
      </w:r>
      <w:r w:rsidR="00D15A3C" w:rsidRPr="00E44285">
        <w:rPr>
          <w:rFonts w:asciiTheme="minorHAnsi" w:hAnsiTheme="minorHAnsi" w:cstheme="minorHAnsi"/>
        </w:rPr>
        <w:t>organization</w:t>
      </w:r>
      <w:r w:rsidRPr="00E44285">
        <w:rPr>
          <w:rFonts w:asciiTheme="minorHAnsi" w:hAnsiTheme="minorHAnsi" w:cstheme="minorHAnsi"/>
        </w:rPr>
        <w:t xml:space="preserve"> to comply with the Homes England service standard</w:t>
      </w:r>
      <w:r w:rsidR="00A71FD9" w:rsidRPr="00E44285">
        <w:rPr>
          <w:rFonts w:asciiTheme="minorHAnsi" w:hAnsiTheme="minorHAnsi" w:cstheme="minorHAnsi"/>
        </w:rPr>
        <w:t>s, f</w:t>
      </w:r>
      <w:r w:rsidRPr="00E44285">
        <w:rPr>
          <w:rFonts w:asciiTheme="minorHAnsi" w:hAnsiTheme="minorHAnsi" w:cstheme="minorHAnsi"/>
        </w:rPr>
        <w:t>ollow</w:t>
      </w:r>
      <w:r w:rsidR="00A71FD9" w:rsidRPr="00E44285">
        <w:rPr>
          <w:rFonts w:asciiTheme="minorHAnsi" w:hAnsiTheme="minorHAnsi" w:cstheme="minorHAnsi"/>
        </w:rPr>
        <w:t>ing</w:t>
      </w:r>
      <w:r w:rsidRPr="00E44285">
        <w:rPr>
          <w:rFonts w:asciiTheme="minorHAnsi" w:hAnsiTheme="minorHAnsi" w:cstheme="minorHAnsi"/>
        </w:rPr>
        <w:t xml:space="preserve"> and </w:t>
      </w:r>
      <w:proofErr w:type="gramStart"/>
      <w:r w:rsidRPr="00E44285">
        <w:rPr>
          <w:rFonts w:asciiTheme="minorHAnsi" w:hAnsiTheme="minorHAnsi" w:cstheme="minorHAnsi"/>
        </w:rPr>
        <w:t>comply</w:t>
      </w:r>
      <w:proofErr w:type="gramEnd"/>
      <w:r w:rsidRPr="00E44285">
        <w:rPr>
          <w:rFonts w:asciiTheme="minorHAnsi" w:hAnsiTheme="minorHAnsi" w:cstheme="minorHAnsi"/>
        </w:rPr>
        <w:t xml:space="preserve"> </w:t>
      </w:r>
      <w:r w:rsidR="00A51712" w:rsidRPr="00E44285">
        <w:rPr>
          <w:rFonts w:asciiTheme="minorHAnsi" w:hAnsiTheme="minorHAnsi" w:cstheme="minorHAnsi"/>
        </w:rPr>
        <w:t>with all</w:t>
      </w:r>
      <w:r w:rsidR="00A71FD9" w:rsidRPr="00E44285">
        <w:rPr>
          <w:rFonts w:asciiTheme="minorHAnsi" w:hAnsiTheme="minorHAnsi" w:cstheme="minorHAnsi"/>
        </w:rPr>
        <w:t xml:space="preserve"> relevant</w:t>
      </w:r>
      <w:r w:rsidRPr="00E44285">
        <w:rPr>
          <w:rFonts w:asciiTheme="minorHAnsi" w:hAnsiTheme="minorHAnsi" w:cstheme="minorHAnsi"/>
        </w:rPr>
        <w:t xml:space="preserve"> policies, procedures and standing orders.</w:t>
      </w:r>
    </w:p>
    <w:p w14:paraId="32F93572" w14:textId="436F2183" w:rsidR="00A51712" w:rsidRPr="003167B8" w:rsidRDefault="001262CA" w:rsidP="003167B8">
      <w:pPr>
        <w:pStyle w:val="ListParagraph"/>
        <w:numPr>
          <w:ilvl w:val="0"/>
          <w:numId w:val="20"/>
        </w:numPr>
        <w:spacing w:before="60" w:after="60"/>
        <w:rPr>
          <w:rFonts w:asciiTheme="minorHAnsi" w:hAnsiTheme="minorHAnsi" w:cstheme="minorHAnsi"/>
        </w:rPr>
      </w:pPr>
      <w:r w:rsidRPr="003167B8">
        <w:rPr>
          <w:rFonts w:asciiTheme="minorHAnsi" w:eastAsia="Arial" w:hAnsiTheme="minorHAnsi" w:cstheme="minorHAnsi"/>
          <w:color w:val="000000"/>
        </w:rPr>
        <w:t>Provide excellent customer services always and learn and improve services from any customer feedback, satisfaction and complaints through a continuous improvement mindset and approach</w:t>
      </w:r>
    </w:p>
    <w:p w14:paraId="7B84ECC5" w14:textId="77777777" w:rsidR="00D15A3C" w:rsidRPr="0005369D" w:rsidRDefault="00D15A3C" w:rsidP="0005369D">
      <w:pPr>
        <w:pStyle w:val="ListParagraph"/>
        <w:spacing w:before="60" w:after="60"/>
        <w:ind w:left="360"/>
        <w:rPr>
          <w:rFonts w:asciiTheme="minorHAnsi" w:hAnsiTheme="minorHAnsi" w:cstheme="minorHAnsi"/>
        </w:rPr>
      </w:pPr>
    </w:p>
    <w:p w14:paraId="3CBBD451" w14:textId="77777777" w:rsidR="00A17218" w:rsidRPr="00C737FE" w:rsidRDefault="00A17218" w:rsidP="00A17218">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r w:rsidRPr="00C737FE">
        <w:rPr>
          <w:rFonts w:eastAsia="Times New Roman" w:cs="Times New Roman"/>
          <w:b/>
          <w:color w:val="2953A1"/>
          <w:sz w:val="28"/>
          <w:szCs w:val="26"/>
          <w:lang w:eastAsia="en-GB"/>
        </w:rPr>
        <w:t>Responsibilities for us all:</w:t>
      </w:r>
    </w:p>
    <w:p w14:paraId="0CCCFEF2" w14:textId="77777777" w:rsidR="00A17218" w:rsidRPr="00C737FE" w:rsidRDefault="00A17218" w:rsidP="00A17218">
      <w:pPr>
        <w:overflowPunct w:val="0"/>
        <w:autoSpaceDE w:val="0"/>
        <w:autoSpaceDN w:val="0"/>
        <w:adjustRightInd w:val="0"/>
        <w:spacing w:after="0" w:line="240" w:lineRule="auto"/>
        <w:textAlignment w:val="baseline"/>
        <w:rPr>
          <w:rFonts w:eastAsia="Times New Roman" w:cs="Arial"/>
          <w:sz w:val="24"/>
          <w:szCs w:val="24"/>
          <w:lang w:eastAsia="en-GB"/>
        </w:rPr>
      </w:pPr>
    </w:p>
    <w:p w14:paraId="2F5D4363" w14:textId="77777777" w:rsidR="00A17218" w:rsidRPr="00C737FE" w:rsidRDefault="00A17218" w:rsidP="00A17218">
      <w:pPr>
        <w:pStyle w:val="ListParagraph"/>
        <w:numPr>
          <w:ilvl w:val="0"/>
          <w:numId w:val="20"/>
        </w:numPr>
        <w:spacing w:before="60" w:after="60"/>
        <w:ind w:left="567"/>
        <w:rPr>
          <w:rFonts w:asciiTheme="minorHAnsi" w:hAnsiTheme="minorHAnsi" w:cstheme="minorHAnsi"/>
          <w:lang w:val="en-GB"/>
        </w:rPr>
      </w:pPr>
      <w:r w:rsidRPr="00C737FE">
        <w:rPr>
          <w:rFonts w:asciiTheme="minorHAnsi" w:hAnsiTheme="minorHAnsi" w:cstheme="minorHAnsi"/>
          <w:lang w:val="en-GB"/>
        </w:rPr>
        <w:t>Work with all our colleagues, customers and stakeholders in a collaborative and supportive way that reflects our Values.</w:t>
      </w:r>
    </w:p>
    <w:p w14:paraId="27EEECA8" w14:textId="77777777" w:rsidR="00A17218" w:rsidRPr="00C737FE" w:rsidRDefault="00A17218" w:rsidP="00A17218">
      <w:pPr>
        <w:pStyle w:val="ListParagraph"/>
        <w:numPr>
          <w:ilvl w:val="0"/>
          <w:numId w:val="20"/>
        </w:numPr>
        <w:spacing w:before="60" w:after="60"/>
        <w:ind w:left="567"/>
        <w:rPr>
          <w:rFonts w:asciiTheme="minorHAnsi" w:hAnsiTheme="minorHAnsi" w:cstheme="minorHAnsi"/>
          <w:lang w:val="en-GB"/>
        </w:rPr>
      </w:pPr>
      <w:r w:rsidRPr="00C737FE">
        <w:rPr>
          <w:rFonts w:asciiTheme="minorHAnsi" w:hAnsiTheme="minorHAnsi" w:cstheme="minorHAnsi"/>
          <w:lang w:val="en-GB"/>
        </w:rPr>
        <w:t>Demonstrate a commitment to value for money and high-quality customer service in all that we do.</w:t>
      </w:r>
    </w:p>
    <w:p w14:paraId="13F9ABA5" w14:textId="77777777" w:rsidR="00A17218" w:rsidRPr="00C737FE" w:rsidRDefault="00A17218" w:rsidP="00A17218">
      <w:pPr>
        <w:pStyle w:val="ListParagraph"/>
        <w:numPr>
          <w:ilvl w:val="0"/>
          <w:numId w:val="20"/>
        </w:numPr>
        <w:spacing w:before="60" w:after="60"/>
        <w:ind w:left="567"/>
        <w:rPr>
          <w:rFonts w:asciiTheme="minorHAnsi" w:hAnsiTheme="minorHAnsi" w:cstheme="minorHAnsi"/>
          <w:lang w:val="en-GB"/>
        </w:rPr>
      </w:pPr>
      <w:r w:rsidRPr="00C737FE">
        <w:rPr>
          <w:rFonts w:asciiTheme="minorHAnsi" w:hAnsiTheme="minorHAnsi" w:cstheme="minorHAnsi"/>
          <w:lang w:val="en-GB"/>
        </w:rPr>
        <w:t>Be an ambassador for the organisation, representing Brighter Places in a positive manner and creating a positive impression with all internal colleagues and all external customers and stakeholders.</w:t>
      </w:r>
    </w:p>
    <w:p w14:paraId="6C3A9EC6" w14:textId="77777777" w:rsidR="00A17218" w:rsidRPr="00C737FE" w:rsidRDefault="00A17218" w:rsidP="00A17218">
      <w:pPr>
        <w:pStyle w:val="ListParagraph"/>
        <w:numPr>
          <w:ilvl w:val="0"/>
          <w:numId w:val="20"/>
        </w:numPr>
        <w:spacing w:before="60" w:after="60"/>
        <w:ind w:left="567"/>
        <w:rPr>
          <w:rFonts w:asciiTheme="minorHAnsi" w:hAnsiTheme="minorHAnsi" w:cstheme="minorHAnsi"/>
          <w:lang w:val="en-GB"/>
        </w:rPr>
      </w:pPr>
      <w:r w:rsidRPr="00C737FE">
        <w:rPr>
          <w:rFonts w:asciiTheme="minorHAnsi" w:hAnsiTheme="minorHAnsi" w:cstheme="minorHAnsi"/>
          <w:lang w:val="en-GB"/>
        </w:rPr>
        <w:t>Contribute to Brighter Places being a diverse and inclusive organisation.</w:t>
      </w:r>
    </w:p>
    <w:p w14:paraId="1FE9F6DC" w14:textId="77777777" w:rsidR="00A17218" w:rsidRPr="00C737FE" w:rsidRDefault="00A17218" w:rsidP="00A17218">
      <w:pPr>
        <w:pStyle w:val="ListParagraph"/>
        <w:numPr>
          <w:ilvl w:val="0"/>
          <w:numId w:val="20"/>
        </w:numPr>
        <w:spacing w:before="60" w:after="60"/>
        <w:ind w:left="567"/>
        <w:rPr>
          <w:rFonts w:asciiTheme="minorHAnsi" w:hAnsiTheme="minorHAnsi" w:cstheme="minorHAnsi"/>
          <w:lang w:val="en-GB"/>
        </w:rPr>
      </w:pPr>
      <w:r w:rsidRPr="00C737FE">
        <w:rPr>
          <w:rFonts w:asciiTheme="minorHAnsi" w:hAnsiTheme="minorHAnsi" w:cstheme="minorHAnsi"/>
          <w:lang w:val="en-GB"/>
        </w:rPr>
        <w:t xml:space="preserve">Act </w:t>
      </w:r>
      <w:proofErr w:type="gramStart"/>
      <w:r w:rsidRPr="00C737FE">
        <w:rPr>
          <w:rFonts w:asciiTheme="minorHAnsi" w:hAnsiTheme="minorHAnsi" w:cstheme="minorHAnsi"/>
          <w:lang w:val="en-GB"/>
        </w:rPr>
        <w:t>at all times</w:t>
      </w:r>
      <w:proofErr w:type="gramEnd"/>
      <w:r w:rsidRPr="00C737FE">
        <w:rPr>
          <w:rFonts w:asciiTheme="minorHAnsi" w:hAnsiTheme="minorHAnsi" w:cstheme="minorHAnsi"/>
          <w:lang w:val="en-GB"/>
        </w:rPr>
        <w:t xml:space="preserve"> within laid down guidance and requirements in our Rules, Policies, Procedures, Standing Orders and Financial Regulations, the Code of Conduct and Colleague Handbook. </w:t>
      </w:r>
    </w:p>
    <w:p w14:paraId="6DB0232C" w14:textId="77777777" w:rsidR="00A17218" w:rsidRPr="00C737FE" w:rsidRDefault="00A17218" w:rsidP="00A17218">
      <w:pPr>
        <w:pStyle w:val="ListParagraph"/>
        <w:numPr>
          <w:ilvl w:val="0"/>
          <w:numId w:val="20"/>
        </w:numPr>
        <w:spacing w:before="60" w:after="60"/>
        <w:ind w:left="567"/>
        <w:rPr>
          <w:rFonts w:asciiTheme="minorHAnsi" w:hAnsiTheme="minorHAnsi" w:cstheme="minorHAnsi"/>
          <w:lang w:val="en-GB"/>
        </w:rPr>
      </w:pPr>
      <w:r w:rsidRPr="00C737FE">
        <w:rPr>
          <w:rFonts w:asciiTheme="minorHAnsi" w:hAnsiTheme="minorHAnsi" w:cstheme="minorHAnsi"/>
          <w:lang w:val="en-GB"/>
        </w:rPr>
        <w:t xml:space="preserve">Participate in learning and development activities that develop personal effectiveness and assist in improving performance in the role and in your team. </w:t>
      </w:r>
    </w:p>
    <w:p w14:paraId="1942333E" w14:textId="77777777" w:rsidR="00A17218" w:rsidRPr="00C737FE" w:rsidRDefault="00A17218" w:rsidP="00A17218">
      <w:pPr>
        <w:pStyle w:val="ListParagraph"/>
        <w:numPr>
          <w:ilvl w:val="0"/>
          <w:numId w:val="20"/>
        </w:numPr>
        <w:spacing w:before="60" w:after="60"/>
        <w:ind w:left="567"/>
        <w:rPr>
          <w:rFonts w:asciiTheme="minorHAnsi" w:hAnsiTheme="minorHAnsi" w:cstheme="minorHAnsi"/>
          <w:lang w:val="en-GB"/>
        </w:rPr>
      </w:pPr>
      <w:r w:rsidRPr="00C737FE">
        <w:rPr>
          <w:rFonts w:asciiTheme="minorHAnsi" w:hAnsiTheme="minorHAnsi" w:cstheme="minorHAnsi"/>
          <w:lang w:val="en-GB"/>
        </w:rPr>
        <w:t xml:space="preserve">Be flexible to change within the organisation when necessary and </w:t>
      </w:r>
      <w:proofErr w:type="gramStart"/>
      <w:r w:rsidRPr="00C737FE">
        <w:rPr>
          <w:rFonts w:asciiTheme="minorHAnsi" w:hAnsiTheme="minorHAnsi" w:cstheme="minorHAnsi"/>
          <w:lang w:val="en-GB"/>
        </w:rPr>
        <w:t>provide assistance</w:t>
      </w:r>
      <w:proofErr w:type="gramEnd"/>
      <w:r w:rsidRPr="00C737FE">
        <w:rPr>
          <w:rFonts w:asciiTheme="minorHAnsi" w:hAnsiTheme="minorHAnsi" w:cstheme="minorHAnsi"/>
          <w:lang w:val="en-GB"/>
        </w:rPr>
        <w:t xml:space="preserve">, if required. Undertaking any other duties as may reasonably be required in line with the level of responsibility of the post and </w:t>
      </w:r>
      <w:proofErr w:type="gramStart"/>
      <w:r w:rsidRPr="00C737FE">
        <w:rPr>
          <w:rFonts w:asciiTheme="minorHAnsi" w:hAnsiTheme="minorHAnsi" w:cstheme="minorHAnsi"/>
          <w:lang w:val="en-GB"/>
        </w:rPr>
        <w:t>in order to</w:t>
      </w:r>
      <w:proofErr w:type="gramEnd"/>
      <w:r w:rsidRPr="00C737FE">
        <w:rPr>
          <w:rFonts w:asciiTheme="minorHAnsi" w:hAnsiTheme="minorHAnsi" w:cstheme="minorHAnsi"/>
          <w:lang w:val="en-GB"/>
        </w:rPr>
        <w:t xml:space="preserve"> meet the changing needs of the organisation.</w:t>
      </w:r>
    </w:p>
    <w:p w14:paraId="074C4277" w14:textId="77777777" w:rsidR="0089671A" w:rsidRPr="00F3308B" w:rsidRDefault="0089671A" w:rsidP="0089671A">
      <w:pPr>
        <w:spacing w:after="0" w:line="240" w:lineRule="auto"/>
        <w:rPr>
          <w:rFonts w:cstheme="minorHAnsi"/>
          <w:sz w:val="24"/>
          <w:szCs w:val="24"/>
        </w:rPr>
      </w:pPr>
    </w:p>
    <w:p w14:paraId="3EBC960D" w14:textId="77777777" w:rsidR="00A17218" w:rsidRPr="00C737FE" w:rsidRDefault="00A17218" w:rsidP="00A17218">
      <w:pPr>
        <w:pStyle w:val="BodyText2"/>
        <w:spacing w:line="240" w:lineRule="auto"/>
        <w:jc w:val="both"/>
        <w:rPr>
          <w:rFonts w:cstheme="minorHAnsi"/>
          <w:b/>
          <w:bCs/>
          <w:sz w:val="24"/>
          <w:szCs w:val="24"/>
        </w:rPr>
      </w:pPr>
      <w:r w:rsidRPr="00C737FE">
        <w:rPr>
          <w:rFonts w:cstheme="minorHAnsi"/>
          <w:b/>
          <w:bCs/>
          <w:sz w:val="24"/>
          <w:szCs w:val="24"/>
        </w:rPr>
        <w:t>No role profile can be entirely comprehensive, and the post holder will be expected to carry out such activities that are required and are broadly consistent with the above role profile. Role profiles are subject to continuous review and will be updated on an ongoing basis subject to management discretion. Significant changes to the role will be discussed with job holders.</w:t>
      </w:r>
    </w:p>
    <w:p w14:paraId="508D37F2" w14:textId="3920E9F8" w:rsidR="004B201B" w:rsidRDefault="004B201B" w:rsidP="0005369D">
      <w:pPr>
        <w:pStyle w:val="BodyText2"/>
        <w:spacing w:line="240" w:lineRule="auto"/>
        <w:jc w:val="both"/>
        <w:rPr>
          <w:rFonts w:cstheme="minorHAnsi"/>
          <w:b/>
          <w:bCs/>
          <w:sz w:val="24"/>
          <w:szCs w:val="24"/>
        </w:rPr>
      </w:pPr>
    </w:p>
    <w:p w14:paraId="628A41AB" w14:textId="38FED0B8" w:rsidR="00BF3C0F" w:rsidRPr="0005369D" w:rsidRDefault="00BF3C0F" w:rsidP="0005369D">
      <w:pPr>
        <w:overflowPunct w:val="0"/>
        <w:autoSpaceDE w:val="0"/>
        <w:autoSpaceDN w:val="0"/>
        <w:adjustRightInd w:val="0"/>
        <w:textAlignment w:val="baseline"/>
        <w:rPr>
          <w:rFonts w:ascii="Cocon" w:hAnsi="Cocon" w:cs="Tahoma"/>
          <w:b/>
          <w:color w:val="2953A1"/>
          <w:sz w:val="40"/>
          <w:szCs w:val="28"/>
        </w:rPr>
      </w:pPr>
      <w:r w:rsidRPr="0005369D">
        <w:rPr>
          <w:rFonts w:ascii="Cocon" w:hAnsi="Cocon" w:cs="Tahoma"/>
          <w:b/>
          <w:color w:val="2953A1"/>
          <w:sz w:val="40"/>
          <w:szCs w:val="28"/>
        </w:rPr>
        <w:t xml:space="preserve">Person Specification </w:t>
      </w:r>
    </w:p>
    <w:p w14:paraId="2299FC9C" w14:textId="77777777" w:rsidR="00574F23" w:rsidRPr="00574F23" w:rsidRDefault="00574F23" w:rsidP="00574F23">
      <w:pPr>
        <w:tabs>
          <w:tab w:val="left" w:pos="992"/>
          <w:tab w:val="left" w:pos="1559"/>
          <w:tab w:val="left" w:pos="2126"/>
        </w:tabs>
        <w:overflowPunct w:val="0"/>
        <w:autoSpaceDE w:val="0"/>
        <w:autoSpaceDN w:val="0"/>
        <w:adjustRightInd w:val="0"/>
        <w:spacing w:after="0" w:line="240" w:lineRule="auto"/>
        <w:textAlignment w:val="baseline"/>
        <w:rPr>
          <w:rFonts w:eastAsia="Times New Roman" w:cstheme="minorHAnsi"/>
          <w:b/>
          <w:color w:val="808080" w:themeColor="background1" w:themeShade="80"/>
          <w:sz w:val="24"/>
          <w:szCs w:val="24"/>
          <w:lang w:eastAsia="en-GB"/>
        </w:rPr>
      </w:pPr>
    </w:p>
    <w:tbl>
      <w:tblPr>
        <w:tblW w:w="10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2"/>
        <w:gridCol w:w="5244"/>
        <w:gridCol w:w="3835"/>
      </w:tblGrid>
      <w:tr w:rsidR="009837E1" w:rsidRPr="00BF3C0F" w14:paraId="156DDA30" w14:textId="2F35BFAE" w:rsidTr="47F598BC">
        <w:trPr>
          <w:trHeight w:val="302"/>
          <w:jc w:val="center"/>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1AD50" w14:textId="77777777" w:rsidR="009837E1" w:rsidRPr="00BF3C0F" w:rsidRDefault="009837E1" w:rsidP="00BF3C0F">
            <w:pPr>
              <w:spacing w:after="0" w:line="240" w:lineRule="auto"/>
              <w:rPr>
                <w:rFonts w:eastAsia="Times New Roman" w:cstheme="minorHAnsi"/>
                <w:b/>
                <w:bCs/>
                <w:sz w:val="24"/>
                <w:szCs w:val="24"/>
              </w:rPr>
            </w:pPr>
          </w:p>
        </w:tc>
        <w:tc>
          <w:tcPr>
            <w:tcW w:w="5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D2B4C6" w14:textId="77777777" w:rsidR="009837E1" w:rsidRPr="00BF3C0F" w:rsidRDefault="009837E1" w:rsidP="00BF3C0F">
            <w:pPr>
              <w:spacing w:after="0" w:line="240" w:lineRule="auto"/>
              <w:ind w:left="360"/>
              <w:rPr>
                <w:rFonts w:eastAsia="Times New Roman" w:cstheme="minorHAnsi"/>
                <w:b/>
                <w:bCs/>
                <w:sz w:val="24"/>
                <w:szCs w:val="24"/>
              </w:rPr>
            </w:pPr>
            <w:r w:rsidRPr="00BF3C0F">
              <w:rPr>
                <w:rFonts w:eastAsia="Times New Roman" w:cstheme="minorHAnsi"/>
                <w:b/>
                <w:bCs/>
                <w:sz w:val="24"/>
                <w:szCs w:val="24"/>
              </w:rPr>
              <w:t>Essential Requirements</w:t>
            </w:r>
          </w:p>
        </w:tc>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73AFF" w14:textId="03D1D7D1" w:rsidR="009837E1" w:rsidRPr="00BF3C0F" w:rsidRDefault="009837E1" w:rsidP="009837E1">
            <w:pPr>
              <w:spacing w:after="0" w:line="240" w:lineRule="auto"/>
              <w:ind w:left="360" w:right="308"/>
              <w:rPr>
                <w:rFonts w:eastAsia="Times New Roman" w:cstheme="minorHAnsi"/>
                <w:b/>
                <w:bCs/>
                <w:sz w:val="24"/>
                <w:szCs w:val="24"/>
              </w:rPr>
            </w:pPr>
            <w:r>
              <w:rPr>
                <w:rFonts w:eastAsia="Times New Roman" w:cstheme="minorHAnsi"/>
                <w:b/>
                <w:bCs/>
                <w:sz w:val="24"/>
                <w:szCs w:val="24"/>
              </w:rPr>
              <w:t>Desirable Requirements</w:t>
            </w:r>
          </w:p>
        </w:tc>
      </w:tr>
      <w:tr w:rsidR="009837E1" w:rsidRPr="00BF3C0F" w14:paraId="5B528A45" w14:textId="30CEEAE1" w:rsidTr="47F598BC">
        <w:trPr>
          <w:trHeight w:val="769"/>
          <w:jc w:val="center"/>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81724" w14:textId="77777777" w:rsidR="009837E1" w:rsidRPr="00BF3C0F" w:rsidRDefault="009837E1" w:rsidP="00BF3C0F">
            <w:pPr>
              <w:spacing w:after="0" w:line="240" w:lineRule="auto"/>
              <w:rPr>
                <w:rFonts w:eastAsia="Times New Roman" w:cstheme="minorHAnsi"/>
                <w:sz w:val="24"/>
                <w:szCs w:val="24"/>
              </w:rPr>
            </w:pPr>
            <w:r w:rsidRPr="00BF3C0F">
              <w:rPr>
                <w:rFonts w:eastAsia="Times New Roman" w:cstheme="minorHAnsi"/>
                <w:b/>
                <w:bCs/>
                <w:sz w:val="24"/>
                <w:szCs w:val="24"/>
              </w:rPr>
              <w:t>Education &amp; qualifications</w:t>
            </w:r>
          </w:p>
        </w:tc>
        <w:tc>
          <w:tcPr>
            <w:tcW w:w="5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C804A" w14:textId="7880E219" w:rsidR="009837E1" w:rsidRPr="00394C02" w:rsidRDefault="009837E1" w:rsidP="00A17218">
            <w:pPr>
              <w:numPr>
                <w:ilvl w:val="0"/>
                <w:numId w:val="17"/>
              </w:numPr>
              <w:spacing w:after="0" w:line="240" w:lineRule="auto"/>
              <w:contextualSpacing/>
              <w:rPr>
                <w:rFonts w:eastAsia="Times New Roman" w:cstheme="minorHAnsi"/>
                <w:sz w:val="24"/>
                <w:szCs w:val="24"/>
              </w:rPr>
            </w:pPr>
            <w:r w:rsidRPr="47F598BC">
              <w:rPr>
                <w:rFonts w:eastAsia="Arial"/>
                <w:color w:val="000000" w:themeColor="text1"/>
                <w:sz w:val="24"/>
                <w:szCs w:val="24"/>
              </w:rPr>
              <w:t xml:space="preserve">HNC, HND, BTEC HND or higher, in a building </w:t>
            </w:r>
            <w:proofErr w:type="gramStart"/>
            <w:r w:rsidRPr="47F598BC">
              <w:rPr>
                <w:rFonts w:eastAsia="Arial"/>
                <w:color w:val="000000" w:themeColor="text1"/>
                <w:sz w:val="24"/>
                <w:szCs w:val="24"/>
              </w:rPr>
              <w:t xml:space="preserve">discipline </w:t>
            </w:r>
            <w:r>
              <w:t xml:space="preserve"> </w:t>
            </w:r>
            <w:r w:rsidRPr="47F598BC">
              <w:rPr>
                <w:rStyle w:val="ui-provider"/>
              </w:rPr>
              <w:t>or</w:t>
            </w:r>
            <w:proofErr w:type="gramEnd"/>
            <w:r w:rsidRPr="47F598BC">
              <w:rPr>
                <w:rStyle w:val="ui-provider"/>
              </w:rPr>
              <w:t xml:space="preserve"> relevant experience and training.</w:t>
            </w:r>
          </w:p>
        </w:tc>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157DA0" w14:textId="4F76A322" w:rsidR="009837E1" w:rsidRPr="00394C02" w:rsidRDefault="009837E1" w:rsidP="009837E1">
            <w:pPr>
              <w:numPr>
                <w:ilvl w:val="0"/>
                <w:numId w:val="17"/>
              </w:numPr>
              <w:spacing w:after="0" w:line="240" w:lineRule="auto"/>
              <w:ind w:right="308"/>
              <w:contextualSpacing/>
              <w:rPr>
                <w:rFonts w:eastAsia="Arial" w:cstheme="minorHAnsi"/>
                <w:color w:val="000000"/>
                <w:sz w:val="24"/>
              </w:rPr>
            </w:pPr>
            <w:r w:rsidRPr="47F598BC">
              <w:rPr>
                <w:rFonts w:eastAsia="Arial"/>
                <w:color w:val="000000" w:themeColor="text1"/>
                <w:sz w:val="24"/>
                <w:szCs w:val="24"/>
              </w:rPr>
              <w:t>Degree level qualification</w:t>
            </w:r>
          </w:p>
        </w:tc>
      </w:tr>
      <w:tr w:rsidR="009837E1" w:rsidRPr="00BF3C0F" w14:paraId="02F1FB25" w14:textId="3F88F215" w:rsidTr="47F598BC">
        <w:trPr>
          <w:trHeight w:val="769"/>
          <w:jc w:val="center"/>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F6EC8" w14:textId="77777777" w:rsidR="009837E1" w:rsidRPr="00BF3C0F" w:rsidRDefault="009837E1" w:rsidP="00BF3C0F">
            <w:pPr>
              <w:numPr>
                <w:ilvl w:val="12"/>
                <w:numId w:val="0"/>
              </w:numPr>
              <w:spacing w:after="0" w:line="240" w:lineRule="auto"/>
              <w:rPr>
                <w:rFonts w:eastAsia="Times New Roman" w:cstheme="minorHAnsi"/>
                <w:sz w:val="24"/>
                <w:szCs w:val="24"/>
              </w:rPr>
            </w:pPr>
            <w:r w:rsidRPr="00BF3C0F">
              <w:rPr>
                <w:rFonts w:eastAsia="Times New Roman" w:cstheme="minorHAnsi"/>
                <w:b/>
                <w:bCs/>
                <w:sz w:val="24"/>
                <w:szCs w:val="24"/>
              </w:rPr>
              <w:t xml:space="preserve">Experience, knowledge &amp;  </w:t>
            </w:r>
            <w:r w:rsidRPr="00BF3C0F">
              <w:rPr>
                <w:rFonts w:eastAsia="Times New Roman" w:cstheme="minorHAnsi"/>
                <w:b/>
                <w:bCs/>
                <w:sz w:val="24"/>
                <w:szCs w:val="24"/>
              </w:rPr>
              <w:br/>
              <w:t>understanding</w:t>
            </w:r>
          </w:p>
        </w:tc>
        <w:tc>
          <w:tcPr>
            <w:tcW w:w="5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99AFD9" w14:textId="77777777" w:rsidR="009837E1" w:rsidRPr="00394C02" w:rsidRDefault="009837E1" w:rsidP="00BF3C0F">
            <w:pPr>
              <w:numPr>
                <w:ilvl w:val="0"/>
                <w:numId w:val="17"/>
              </w:numPr>
              <w:spacing w:after="0" w:line="240" w:lineRule="auto"/>
              <w:contextualSpacing/>
              <w:rPr>
                <w:rFonts w:eastAsia="Times New Roman" w:cstheme="minorHAnsi"/>
                <w:sz w:val="24"/>
                <w:szCs w:val="24"/>
              </w:rPr>
            </w:pPr>
            <w:r w:rsidRPr="47F598BC">
              <w:rPr>
                <w:rFonts w:eastAsia="Times New Roman"/>
                <w:sz w:val="24"/>
                <w:szCs w:val="24"/>
              </w:rPr>
              <w:t>Track record of delivering excellent customer service, even whilst working under pressure.</w:t>
            </w:r>
          </w:p>
          <w:p w14:paraId="5B880138" w14:textId="77777777" w:rsidR="009837E1" w:rsidRPr="00394C02" w:rsidRDefault="009837E1" w:rsidP="00BF3C0F">
            <w:pPr>
              <w:numPr>
                <w:ilvl w:val="0"/>
                <w:numId w:val="17"/>
              </w:numPr>
              <w:spacing w:after="0" w:line="240" w:lineRule="auto"/>
              <w:contextualSpacing/>
              <w:rPr>
                <w:rFonts w:eastAsia="Times New Roman" w:cstheme="minorHAnsi"/>
                <w:sz w:val="24"/>
                <w:szCs w:val="24"/>
              </w:rPr>
            </w:pPr>
            <w:r w:rsidRPr="47F598BC">
              <w:rPr>
                <w:rFonts w:eastAsia="Arial"/>
                <w:color w:val="000000" w:themeColor="text1"/>
                <w:sz w:val="24"/>
                <w:szCs w:val="24"/>
              </w:rPr>
              <w:t xml:space="preserve">Demonstrable experience of working in reactive maintenance, diagnosing &amp; ordering reactive repairs </w:t>
            </w:r>
          </w:p>
          <w:p w14:paraId="31F72F48" w14:textId="3A43F12C" w:rsidR="009837E1" w:rsidRPr="00394C02" w:rsidRDefault="009837E1" w:rsidP="00BF3C0F">
            <w:pPr>
              <w:numPr>
                <w:ilvl w:val="0"/>
                <w:numId w:val="17"/>
              </w:numPr>
              <w:spacing w:after="0" w:line="240" w:lineRule="auto"/>
              <w:contextualSpacing/>
              <w:rPr>
                <w:rFonts w:eastAsia="Times New Roman" w:cstheme="minorHAnsi"/>
                <w:sz w:val="24"/>
                <w:szCs w:val="24"/>
              </w:rPr>
            </w:pPr>
            <w:r w:rsidRPr="47F598BC">
              <w:rPr>
                <w:rFonts w:eastAsia="Arial"/>
                <w:color w:val="000000" w:themeColor="text1"/>
                <w:sz w:val="24"/>
                <w:szCs w:val="24"/>
              </w:rPr>
              <w:t>Experienced Surveyor within DC&amp;M Inspections</w:t>
            </w:r>
          </w:p>
          <w:p w14:paraId="79C7EA94" w14:textId="71DD29C4" w:rsidR="009837E1" w:rsidRPr="00394C02" w:rsidRDefault="009837E1" w:rsidP="00BF3C0F">
            <w:pPr>
              <w:numPr>
                <w:ilvl w:val="0"/>
                <w:numId w:val="17"/>
              </w:numPr>
              <w:spacing w:after="0" w:line="240" w:lineRule="auto"/>
              <w:contextualSpacing/>
              <w:rPr>
                <w:rFonts w:eastAsia="Times New Roman" w:cstheme="minorHAnsi"/>
                <w:sz w:val="24"/>
                <w:szCs w:val="24"/>
              </w:rPr>
            </w:pPr>
            <w:r w:rsidRPr="48E83050">
              <w:rPr>
                <w:rFonts w:eastAsia="Arial"/>
                <w:color w:val="000000"/>
                <w:spacing w:val="-2"/>
                <w:sz w:val="24"/>
                <w:szCs w:val="24"/>
              </w:rPr>
              <w:t>Understanding of housing and property customer service</w:t>
            </w:r>
          </w:p>
          <w:p w14:paraId="09F052E6" w14:textId="6B1E34FD" w:rsidR="009837E1" w:rsidRPr="00394C02" w:rsidRDefault="009837E1" w:rsidP="00BF3C0F">
            <w:pPr>
              <w:numPr>
                <w:ilvl w:val="0"/>
                <w:numId w:val="17"/>
              </w:numPr>
              <w:spacing w:after="0" w:line="240" w:lineRule="auto"/>
              <w:contextualSpacing/>
              <w:rPr>
                <w:rFonts w:eastAsia="Times New Roman" w:cstheme="minorHAnsi"/>
                <w:sz w:val="24"/>
                <w:szCs w:val="24"/>
              </w:rPr>
            </w:pPr>
            <w:proofErr w:type="gramStart"/>
            <w:r w:rsidRPr="47F598BC">
              <w:rPr>
                <w:rFonts w:eastAsia="Arial"/>
                <w:color w:val="000000" w:themeColor="text1"/>
                <w:sz w:val="24"/>
                <w:szCs w:val="24"/>
              </w:rPr>
              <w:t>Able  to</w:t>
            </w:r>
            <w:proofErr w:type="gramEnd"/>
            <w:r w:rsidRPr="47F598BC">
              <w:rPr>
                <w:rFonts w:eastAsia="Arial"/>
                <w:color w:val="000000" w:themeColor="text1"/>
                <w:sz w:val="24"/>
                <w:szCs w:val="24"/>
              </w:rPr>
              <w:t xml:space="preserve"> write high quality documentation and reports.</w:t>
            </w:r>
          </w:p>
          <w:p w14:paraId="1AE0F818" w14:textId="77777777" w:rsidR="009837E1" w:rsidRPr="00394C02" w:rsidRDefault="009837E1" w:rsidP="00BF3C0F">
            <w:pPr>
              <w:numPr>
                <w:ilvl w:val="0"/>
                <w:numId w:val="17"/>
              </w:numPr>
              <w:spacing w:after="0" w:line="240" w:lineRule="auto"/>
              <w:contextualSpacing/>
              <w:rPr>
                <w:rFonts w:eastAsia="Times New Roman" w:cstheme="minorHAnsi"/>
                <w:sz w:val="24"/>
                <w:szCs w:val="24"/>
              </w:rPr>
            </w:pPr>
            <w:r w:rsidRPr="47F598BC">
              <w:rPr>
                <w:rFonts w:eastAsia="Arial"/>
                <w:color w:val="000000" w:themeColor="text1"/>
                <w:sz w:val="24"/>
                <w:szCs w:val="24"/>
              </w:rPr>
              <w:t>Excellent knowledge of building and housing regulations and legislation</w:t>
            </w:r>
          </w:p>
          <w:p w14:paraId="0D8D2CC6" w14:textId="77777777" w:rsidR="009837E1" w:rsidRPr="00394C02" w:rsidRDefault="009837E1" w:rsidP="00BF3C0F">
            <w:pPr>
              <w:numPr>
                <w:ilvl w:val="0"/>
                <w:numId w:val="17"/>
              </w:numPr>
              <w:spacing w:after="0" w:line="240" w:lineRule="auto"/>
              <w:contextualSpacing/>
              <w:rPr>
                <w:rFonts w:eastAsia="Times New Roman" w:cstheme="minorHAnsi"/>
                <w:sz w:val="24"/>
                <w:szCs w:val="24"/>
              </w:rPr>
            </w:pPr>
            <w:r w:rsidRPr="48E83050">
              <w:rPr>
                <w:rFonts w:eastAsia="Arial"/>
                <w:color w:val="000000"/>
                <w:spacing w:val="-2"/>
                <w:sz w:val="24"/>
                <w:szCs w:val="24"/>
              </w:rPr>
              <w:t xml:space="preserve"> Knowledge and understanding of landlords’ statutory repair, maintenance and health and safety responsibilities including fire risk</w:t>
            </w:r>
            <w:r w:rsidRPr="48E83050">
              <w:rPr>
                <w:rFonts w:eastAsia="Arial"/>
                <w:color w:val="000000"/>
                <w:sz w:val="24"/>
                <w:szCs w:val="24"/>
              </w:rPr>
              <w:t xml:space="preserve"> </w:t>
            </w:r>
          </w:p>
          <w:p w14:paraId="229D3371" w14:textId="4213D2DC" w:rsidR="009837E1" w:rsidRPr="00394C02" w:rsidRDefault="009837E1" w:rsidP="00BF3C0F">
            <w:pPr>
              <w:numPr>
                <w:ilvl w:val="0"/>
                <w:numId w:val="17"/>
              </w:numPr>
              <w:spacing w:after="0" w:line="240" w:lineRule="auto"/>
              <w:contextualSpacing/>
              <w:rPr>
                <w:rFonts w:eastAsia="Times New Roman" w:cstheme="minorHAnsi"/>
                <w:sz w:val="24"/>
                <w:szCs w:val="24"/>
              </w:rPr>
            </w:pPr>
            <w:r w:rsidRPr="48E83050">
              <w:rPr>
                <w:rFonts w:eastAsia="Arial"/>
                <w:color w:val="000000"/>
                <w:spacing w:val="-2"/>
                <w:sz w:val="24"/>
                <w:szCs w:val="24"/>
              </w:rPr>
              <w:t>Knowledge of schedule of rates contracts</w:t>
            </w:r>
          </w:p>
          <w:p w14:paraId="7A6B56E8" w14:textId="77777777" w:rsidR="009837E1" w:rsidRPr="00394C02" w:rsidRDefault="009837E1" w:rsidP="001411CB">
            <w:pPr>
              <w:spacing w:after="0" w:line="240" w:lineRule="auto"/>
              <w:contextualSpacing/>
              <w:rPr>
                <w:rFonts w:eastAsia="Times New Roman" w:cstheme="minorHAnsi"/>
                <w:sz w:val="24"/>
                <w:szCs w:val="24"/>
              </w:rPr>
            </w:pPr>
          </w:p>
        </w:tc>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BBD76A" w14:textId="018534A8" w:rsidR="009837E1" w:rsidRPr="00394C02" w:rsidRDefault="009837E1" w:rsidP="009837E1">
            <w:pPr>
              <w:numPr>
                <w:ilvl w:val="0"/>
                <w:numId w:val="17"/>
              </w:numPr>
              <w:spacing w:after="0" w:line="240" w:lineRule="auto"/>
              <w:ind w:right="308"/>
              <w:contextualSpacing/>
              <w:rPr>
                <w:rFonts w:eastAsia="Times New Roman" w:cstheme="minorHAnsi"/>
                <w:sz w:val="24"/>
                <w:szCs w:val="24"/>
              </w:rPr>
            </w:pPr>
            <w:r w:rsidRPr="47F598BC">
              <w:rPr>
                <w:rFonts w:eastAsia="Times New Roman"/>
                <w:sz w:val="24"/>
                <w:szCs w:val="24"/>
              </w:rPr>
              <w:t xml:space="preserve">Social Housing experience </w:t>
            </w:r>
          </w:p>
        </w:tc>
      </w:tr>
      <w:tr w:rsidR="009837E1" w:rsidRPr="00BF3C0F" w14:paraId="56486B5E" w14:textId="2A4F0A14" w:rsidTr="47F598BC">
        <w:trPr>
          <w:trHeight w:val="978"/>
          <w:jc w:val="center"/>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C6D78" w14:textId="77777777" w:rsidR="009837E1" w:rsidRPr="00BF3C0F" w:rsidRDefault="009837E1" w:rsidP="00BF3C0F">
            <w:pPr>
              <w:autoSpaceDE w:val="0"/>
              <w:autoSpaceDN w:val="0"/>
              <w:adjustRightInd w:val="0"/>
              <w:spacing w:after="0" w:line="240" w:lineRule="auto"/>
              <w:ind w:right="-188"/>
              <w:rPr>
                <w:rFonts w:eastAsia="Calibri" w:cstheme="minorHAnsi"/>
                <w:b/>
                <w:sz w:val="24"/>
                <w:szCs w:val="24"/>
              </w:rPr>
            </w:pPr>
            <w:r w:rsidRPr="00BF3C0F">
              <w:rPr>
                <w:rFonts w:eastAsia="Calibri" w:cstheme="minorHAnsi"/>
                <w:b/>
                <w:sz w:val="24"/>
                <w:szCs w:val="24"/>
              </w:rPr>
              <w:t>Skills &amp; abilities</w:t>
            </w:r>
          </w:p>
        </w:tc>
        <w:tc>
          <w:tcPr>
            <w:tcW w:w="5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062D2" w14:textId="77777777" w:rsidR="009837E1" w:rsidRPr="00394C02" w:rsidRDefault="009837E1" w:rsidP="00BF3C0F">
            <w:pPr>
              <w:numPr>
                <w:ilvl w:val="0"/>
                <w:numId w:val="19"/>
              </w:numPr>
              <w:contextualSpacing/>
              <w:rPr>
                <w:rFonts w:eastAsia="Calibri" w:cstheme="minorHAnsi"/>
                <w:sz w:val="24"/>
                <w:szCs w:val="24"/>
              </w:rPr>
            </w:pPr>
            <w:r w:rsidRPr="00394C02">
              <w:rPr>
                <w:rFonts w:eastAsia="Calibri" w:cstheme="minorHAnsi"/>
                <w:sz w:val="24"/>
                <w:szCs w:val="24"/>
              </w:rPr>
              <w:t>Ability to communicate clearly and accurately with a wide range of internal and external customers.</w:t>
            </w:r>
          </w:p>
          <w:p w14:paraId="7E1BF50B" w14:textId="77777777" w:rsidR="009837E1" w:rsidRPr="00394C02" w:rsidRDefault="009837E1" w:rsidP="00BF3C0F">
            <w:pPr>
              <w:numPr>
                <w:ilvl w:val="0"/>
                <w:numId w:val="19"/>
              </w:numPr>
              <w:contextualSpacing/>
              <w:rPr>
                <w:rFonts w:eastAsia="Calibri" w:cstheme="minorHAnsi"/>
                <w:sz w:val="24"/>
                <w:szCs w:val="24"/>
              </w:rPr>
            </w:pPr>
            <w:r w:rsidRPr="00394C02">
              <w:rPr>
                <w:rFonts w:eastAsia="Calibri" w:cstheme="minorHAnsi"/>
                <w:sz w:val="24"/>
                <w:szCs w:val="24"/>
              </w:rPr>
              <w:t xml:space="preserve">Positive and self-motivated. </w:t>
            </w:r>
          </w:p>
          <w:p w14:paraId="11949046" w14:textId="77777777" w:rsidR="009837E1" w:rsidRPr="00394C02" w:rsidRDefault="009837E1" w:rsidP="00BF3C0F">
            <w:pPr>
              <w:numPr>
                <w:ilvl w:val="0"/>
                <w:numId w:val="19"/>
              </w:numPr>
              <w:contextualSpacing/>
              <w:rPr>
                <w:rFonts w:eastAsia="Calibri" w:cstheme="minorHAnsi"/>
                <w:sz w:val="24"/>
                <w:szCs w:val="24"/>
              </w:rPr>
            </w:pPr>
            <w:r w:rsidRPr="00394C02">
              <w:rPr>
                <w:rFonts w:eastAsia="Calibri" w:cstheme="minorHAnsi"/>
                <w:sz w:val="24"/>
                <w:szCs w:val="24"/>
              </w:rPr>
              <w:t>Ability to prioritise, plan and manage a busy workload.</w:t>
            </w:r>
          </w:p>
          <w:p w14:paraId="0B6F88DA" w14:textId="77777777" w:rsidR="009837E1" w:rsidRPr="00394C02" w:rsidRDefault="009837E1" w:rsidP="00BF3C0F">
            <w:pPr>
              <w:numPr>
                <w:ilvl w:val="0"/>
                <w:numId w:val="19"/>
              </w:numPr>
              <w:contextualSpacing/>
              <w:rPr>
                <w:rFonts w:eastAsia="Calibri" w:cstheme="minorHAnsi"/>
                <w:sz w:val="24"/>
                <w:szCs w:val="24"/>
              </w:rPr>
            </w:pPr>
            <w:r w:rsidRPr="00394C02">
              <w:rPr>
                <w:rFonts w:eastAsia="Calibri" w:cstheme="minorHAnsi"/>
                <w:sz w:val="24"/>
                <w:szCs w:val="24"/>
              </w:rPr>
              <w:t xml:space="preserve">Ability to thoroughly and consistently inspect and assess standards, with an eye for detail to identify variation from defined standards. </w:t>
            </w:r>
          </w:p>
          <w:p w14:paraId="50E1C83E" w14:textId="77777777" w:rsidR="009837E1" w:rsidRPr="00394C02" w:rsidRDefault="009837E1" w:rsidP="00BF3C0F">
            <w:pPr>
              <w:numPr>
                <w:ilvl w:val="0"/>
                <w:numId w:val="19"/>
              </w:numPr>
              <w:contextualSpacing/>
              <w:rPr>
                <w:rFonts w:eastAsia="Calibri" w:cstheme="minorHAnsi"/>
                <w:sz w:val="24"/>
                <w:szCs w:val="24"/>
              </w:rPr>
            </w:pPr>
            <w:r w:rsidRPr="00394C02">
              <w:rPr>
                <w:rFonts w:eastAsia="Calibri" w:cstheme="minorHAnsi"/>
                <w:sz w:val="24"/>
                <w:szCs w:val="24"/>
              </w:rPr>
              <w:t>Ability to multi-task in a reactive environment.</w:t>
            </w:r>
          </w:p>
          <w:p w14:paraId="00CBE372" w14:textId="77777777" w:rsidR="009837E1" w:rsidRPr="00394C02" w:rsidRDefault="009837E1" w:rsidP="00BF3C0F">
            <w:pPr>
              <w:numPr>
                <w:ilvl w:val="0"/>
                <w:numId w:val="19"/>
              </w:numPr>
              <w:contextualSpacing/>
              <w:rPr>
                <w:rFonts w:eastAsia="Calibri" w:cstheme="minorHAnsi"/>
                <w:sz w:val="24"/>
                <w:szCs w:val="24"/>
              </w:rPr>
            </w:pPr>
            <w:r w:rsidRPr="00394C02">
              <w:rPr>
                <w:rFonts w:eastAsia="Calibri" w:cstheme="minorHAnsi"/>
                <w:sz w:val="24"/>
                <w:szCs w:val="24"/>
              </w:rPr>
              <w:t>Excellent IT skills – good working knowledge of Microsoft Office applications and Housing Management systems.</w:t>
            </w:r>
          </w:p>
          <w:p w14:paraId="28E135A0" w14:textId="77777777" w:rsidR="009837E1" w:rsidRPr="00394C02" w:rsidRDefault="009837E1" w:rsidP="00BF3C0F">
            <w:pPr>
              <w:numPr>
                <w:ilvl w:val="0"/>
                <w:numId w:val="19"/>
              </w:numPr>
              <w:contextualSpacing/>
              <w:rPr>
                <w:rFonts w:eastAsia="Calibri" w:cstheme="minorHAnsi"/>
                <w:sz w:val="24"/>
                <w:szCs w:val="24"/>
              </w:rPr>
            </w:pPr>
            <w:r w:rsidRPr="00394C02">
              <w:rPr>
                <w:rFonts w:eastAsia="Calibri" w:cstheme="minorHAnsi"/>
                <w:sz w:val="24"/>
                <w:szCs w:val="24"/>
              </w:rPr>
              <w:t>Excellent written and oral communication skills.</w:t>
            </w:r>
          </w:p>
          <w:p w14:paraId="5FF3FA28" w14:textId="77777777" w:rsidR="009837E1" w:rsidRPr="00394C02" w:rsidRDefault="009837E1" w:rsidP="00BF3C0F">
            <w:pPr>
              <w:numPr>
                <w:ilvl w:val="0"/>
                <w:numId w:val="19"/>
              </w:numPr>
              <w:contextualSpacing/>
              <w:rPr>
                <w:rFonts w:eastAsia="Calibri" w:cstheme="minorHAnsi"/>
                <w:sz w:val="24"/>
                <w:szCs w:val="24"/>
              </w:rPr>
            </w:pPr>
            <w:r w:rsidRPr="00394C02">
              <w:rPr>
                <w:rFonts w:eastAsia="Calibri" w:cstheme="minorHAnsi"/>
                <w:sz w:val="24"/>
                <w:szCs w:val="24"/>
              </w:rPr>
              <w:t>Can work effectively with and support colleagues to help achieve team objectives.</w:t>
            </w:r>
          </w:p>
          <w:p w14:paraId="4E972437" w14:textId="21CC1B12" w:rsidR="009837E1" w:rsidRPr="00394C02" w:rsidRDefault="009837E1" w:rsidP="00BF3C0F">
            <w:pPr>
              <w:numPr>
                <w:ilvl w:val="0"/>
                <w:numId w:val="19"/>
              </w:numPr>
              <w:contextualSpacing/>
              <w:rPr>
                <w:rFonts w:eastAsia="Calibri" w:cstheme="minorHAnsi"/>
                <w:sz w:val="24"/>
                <w:szCs w:val="24"/>
              </w:rPr>
            </w:pPr>
            <w:r w:rsidRPr="00394C02">
              <w:rPr>
                <w:rFonts w:eastAsia="Arial" w:cstheme="minorHAnsi"/>
                <w:color w:val="000000"/>
                <w:sz w:val="24"/>
              </w:rPr>
              <w:t>Aptitude for innovation and creativity to aid continual service improvement.</w:t>
            </w:r>
          </w:p>
          <w:p w14:paraId="6A3FB96A" w14:textId="77777777" w:rsidR="009837E1" w:rsidRPr="00394C02" w:rsidRDefault="009837E1" w:rsidP="00394C02">
            <w:pPr>
              <w:numPr>
                <w:ilvl w:val="0"/>
                <w:numId w:val="19"/>
              </w:numPr>
              <w:contextualSpacing/>
              <w:rPr>
                <w:rFonts w:eastAsia="Calibri" w:cstheme="minorHAnsi"/>
                <w:sz w:val="24"/>
                <w:szCs w:val="24"/>
              </w:rPr>
            </w:pPr>
            <w:r w:rsidRPr="00394C02">
              <w:rPr>
                <w:rFonts w:eastAsia="Arial" w:cstheme="minorHAnsi"/>
                <w:color w:val="000000"/>
                <w:sz w:val="24"/>
              </w:rPr>
              <w:t>Excellent influencing and communication skills</w:t>
            </w:r>
          </w:p>
          <w:p w14:paraId="46AB73D4" w14:textId="774D443C" w:rsidR="009837E1" w:rsidRPr="00394C02" w:rsidRDefault="009837E1" w:rsidP="00394C02">
            <w:pPr>
              <w:numPr>
                <w:ilvl w:val="0"/>
                <w:numId w:val="19"/>
              </w:numPr>
              <w:contextualSpacing/>
              <w:rPr>
                <w:rFonts w:eastAsia="Calibri" w:cstheme="minorHAnsi"/>
                <w:sz w:val="24"/>
                <w:szCs w:val="24"/>
              </w:rPr>
            </w:pPr>
            <w:r w:rsidRPr="00394C02">
              <w:rPr>
                <w:rFonts w:eastAsia="Arial" w:cstheme="minorHAnsi"/>
                <w:color w:val="000000"/>
                <w:sz w:val="24"/>
              </w:rPr>
              <w:t>Act with integrity and accountability.</w:t>
            </w:r>
          </w:p>
          <w:p w14:paraId="1927C1FA" w14:textId="25496160" w:rsidR="009837E1" w:rsidRPr="00394C02" w:rsidRDefault="009837E1" w:rsidP="00394C02">
            <w:pPr>
              <w:numPr>
                <w:ilvl w:val="0"/>
                <w:numId w:val="19"/>
              </w:numPr>
              <w:contextualSpacing/>
              <w:rPr>
                <w:rFonts w:eastAsia="Calibri" w:cstheme="minorHAnsi"/>
                <w:sz w:val="24"/>
                <w:szCs w:val="24"/>
              </w:rPr>
            </w:pPr>
            <w:r w:rsidRPr="00394C02">
              <w:rPr>
                <w:rFonts w:eastAsia="Arial" w:cstheme="minorHAnsi"/>
                <w:color w:val="000000"/>
                <w:sz w:val="24"/>
              </w:rPr>
              <w:lastRenderedPageBreak/>
              <w:t>Analytical, numerate ability to identify trends and isolate issues from KPI data</w:t>
            </w:r>
          </w:p>
          <w:p w14:paraId="62D31138" w14:textId="77777777" w:rsidR="009837E1" w:rsidRPr="00394C02" w:rsidRDefault="009837E1" w:rsidP="00F746CC">
            <w:pPr>
              <w:contextualSpacing/>
              <w:rPr>
                <w:rFonts w:eastAsia="Calibri" w:cstheme="minorHAnsi"/>
                <w:sz w:val="24"/>
                <w:szCs w:val="24"/>
              </w:rPr>
            </w:pPr>
          </w:p>
        </w:tc>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4271BD" w14:textId="77777777" w:rsidR="009837E1" w:rsidRPr="00394C02" w:rsidRDefault="009837E1" w:rsidP="009837E1">
            <w:pPr>
              <w:numPr>
                <w:ilvl w:val="0"/>
                <w:numId w:val="19"/>
              </w:numPr>
              <w:ind w:right="308"/>
              <w:contextualSpacing/>
              <w:rPr>
                <w:rFonts w:eastAsia="Calibri" w:cstheme="minorHAnsi"/>
                <w:sz w:val="24"/>
                <w:szCs w:val="24"/>
              </w:rPr>
            </w:pPr>
          </w:p>
        </w:tc>
      </w:tr>
      <w:tr w:rsidR="009837E1" w:rsidRPr="00BF3C0F" w14:paraId="2659E711" w14:textId="6FA491C7" w:rsidTr="47F598BC">
        <w:trPr>
          <w:trHeight w:val="769"/>
          <w:jc w:val="center"/>
        </w:trPr>
        <w:tc>
          <w:tcPr>
            <w:tcW w:w="1552" w:type="dxa"/>
            <w:tcBorders>
              <w:top w:val="single" w:sz="6" w:space="0" w:color="000000" w:themeColor="text1"/>
              <w:left w:val="single" w:sz="6" w:space="0" w:color="000000" w:themeColor="text1"/>
              <w:right w:val="single" w:sz="6" w:space="0" w:color="000000" w:themeColor="text1"/>
            </w:tcBorders>
          </w:tcPr>
          <w:p w14:paraId="334BEB63" w14:textId="77777777" w:rsidR="009837E1" w:rsidRPr="00BF3C0F" w:rsidRDefault="009837E1" w:rsidP="00BF3C0F">
            <w:pPr>
              <w:autoSpaceDE w:val="0"/>
              <w:autoSpaceDN w:val="0"/>
              <w:adjustRightInd w:val="0"/>
              <w:spacing w:after="0" w:line="240" w:lineRule="auto"/>
              <w:ind w:right="-188"/>
              <w:rPr>
                <w:rFonts w:eastAsia="Calibri" w:cstheme="minorHAnsi"/>
                <w:b/>
                <w:sz w:val="24"/>
                <w:szCs w:val="24"/>
              </w:rPr>
            </w:pPr>
            <w:r w:rsidRPr="00BF3C0F">
              <w:rPr>
                <w:rFonts w:eastAsia="Calibri" w:cstheme="minorHAnsi"/>
                <w:b/>
                <w:sz w:val="24"/>
                <w:szCs w:val="24"/>
              </w:rPr>
              <w:t xml:space="preserve">Behaviours </w:t>
            </w:r>
          </w:p>
        </w:tc>
        <w:tc>
          <w:tcPr>
            <w:tcW w:w="5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20092" w14:textId="77777777" w:rsidR="009837E1" w:rsidRPr="00394C02" w:rsidRDefault="009837E1" w:rsidP="00BF3C0F">
            <w:pPr>
              <w:numPr>
                <w:ilvl w:val="0"/>
                <w:numId w:val="18"/>
              </w:numPr>
              <w:autoSpaceDE w:val="0"/>
              <w:autoSpaceDN w:val="0"/>
              <w:adjustRightInd w:val="0"/>
              <w:spacing w:after="0" w:line="240" w:lineRule="auto"/>
              <w:ind w:right="34"/>
              <w:rPr>
                <w:rFonts w:eastAsia="Calibri" w:cstheme="minorHAnsi"/>
                <w:sz w:val="24"/>
                <w:szCs w:val="24"/>
              </w:rPr>
            </w:pPr>
            <w:r w:rsidRPr="00394C02">
              <w:rPr>
                <w:rFonts w:eastAsia="Calibri" w:cstheme="minorHAnsi"/>
                <w:sz w:val="24"/>
                <w:szCs w:val="24"/>
              </w:rPr>
              <w:t>Positive and assertive.</w:t>
            </w:r>
          </w:p>
          <w:p w14:paraId="362C9F15" w14:textId="77777777" w:rsidR="009837E1" w:rsidRPr="00394C02" w:rsidRDefault="009837E1" w:rsidP="00BF3C0F">
            <w:pPr>
              <w:numPr>
                <w:ilvl w:val="0"/>
                <w:numId w:val="18"/>
              </w:numPr>
              <w:autoSpaceDE w:val="0"/>
              <w:autoSpaceDN w:val="0"/>
              <w:adjustRightInd w:val="0"/>
              <w:spacing w:after="0" w:line="240" w:lineRule="auto"/>
              <w:ind w:right="34"/>
              <w:rPr>
                <w:rFonts w:eastAsia="Calibri" w:cstheme="minorHAnsi"/>
                <w:sz w:val="24"/>
                <w:szCs w:val="24"/>
              </w:rPr>
            </w:pPr>
            <w:r w:rsidRPr="00394C02">
              <w:rPr>
                <w:rFonts w:eastAsia="Calibri" w:cstheme="minorHAnsi"/>
                <w:sz w:val="24"/>
                <w:szCs w:val="24"/>
              </w:rPr>
              <w:t>Committed to resolving issues.</w:t>
            </w:r>
          </w:p>
          <w:p w14:paraId="68DFAB64" w14:textId="77777777" w:rsidR="009837E1" w:rsidRPr="00394C02" w:rsidRDefault="009837E1" w:rsidP="00BF3C0F">
            <w:pPr>
              <w:numPr>
                <w:ilvl w:val="0"/>
                <w:numId w:val="18"/>
              </w:numPr>
              <w:autoSpaceDE w:val="0"/>
              <w:autoSpaceDN w:val="0"/>
              <w:adjustRightInd w:val="0"/>
              <w:spacing w:after="0" w:line="240" w:lineRule="auto"/>
              <w:ind w:right="34"/>
              <w:rPr>
                <w:rFonts w:eastAsia="Calibri" w:cstheme="minorHAnsi"/>
                <w:sz w:val="24"/>
                <w:szCs w:val="24"/>
              </w:rPr>
            </w:pPr>
            <w:r w:rsidRPr="00394C02">
              <w:rPr>
                <w:rFonts w:eastAsia="Calibri" w:cstheme="minorHAnsi"/>
                <w:sz w:val="24"/>
                <w:szCs w:val="24"/>
              </w:rPr>
              <w:t>Positive attitude to continuous improvement.</w:t>
            </w:r>
          </w:p>
          <w:p w14:paraId="6CDE7AE0" w14:textId="77777777" w:rsidR="009837E1" w:rsidRPr="00394C02" w:rsidRDefault="009837E1" w:rsidP="00BF3C0F">
            <w:pPr>
              <w:numPr>
                <w:ilvl w:val="0"/>
                <w:numId w:val="18"/>
              </w:numPr>
              <w:autoSpaceDE w:val="0"/>
              <w:autoSpaceDN w:val="0"/>
              <w:adjustRightInd w:val="0"/>
              <w:spacing w:after="0" w:line="240" w:lineRule="auto"/>
              <w:ind w:right="34"/>
              <w:rPr>
                <w:rFonts w:eastAsia="Calibri" w:cstheme="minorHAnsi"/>
                <w:sz w:val="24"/>
                <w:szCs w:val="24"/>
              </w:rPr>
            </w:pPr>
            <w:r w:rsidRPr="00394C02">
              <w:rPr>
                <w:rFonts w:eastAsia="Calibri" w:cstheme="minorHAnsi"/>
                <w:sz w:val="24"/>
                <w:szCs w:val="24"/>
              </w:rPr>
              <w:t>Ability to work on own initiative, but also be a team player, willing to adopt a confident approach.</w:t>
            </w:r>
          </w:p>
          <w:p w14:paraId="67BF0619" w14:textId="60530B1E" w:rsidR="009837E1" w:rsidRPr="00394C02" w:rsidRDefault="009837E1" w:rsidP="00A17218">
            <w:pPr>
              <w:autoSpaceDE w:val="0"/>
              <w:autoSpaceDN w:val="0"/>
              <w:adjustRightInd w:val="0"/>
              <w:spacing w:after="0" w:line="240" w:lineRule="auto"/>
              <w:ind w:left="360" w:right="34"/>
              <w:rPr>
                <w:rFonts w:eastAsia="Calibri" w:cstheme="minorHAnsi"/>
                <w:sz w:val="24"/>
                <w:szCs w:val="24"/>
              </w:rPr>
            </w:pPr>
          </w:p>
        </w:tc>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9839F" w14:textId="77777777" w:rsidR="009837E1" w:rsidRPr="00394C02" w:rsidRDefault="009837E1" w:rsidP="009837E1">
            <w:pPr>
              <w:numPr>
                <w:ilvl w:val="0"/>
                <w:numId w:val="18"/>
              </w:numPr>
              <w:autoSpaceDE w:val="0"/>
              <w:autoSpaceDN w:val="0"/>
              <w:adjustRightInd w:val="0"/>
              <w:spacing w:after="0" w:line="240" w:lineRule="auto"/>
              <w:ind w:right="308"/>
              <w:rPr>
                <w:rFonts w:eastAsia="Calibri" w:cstheme="minorHAnsi"/>
                <w:sz w:val="24"/>
                <w:szCs w:val="24"/>
              </w:rPr>
            </w:pPr>
          </w:p>
        </w:tc>
      </w:tr>
      <w:tr w:rsidR="009837E1" w:rsidRPr="00BF3C0F" w14:paraId="3C5B4968" w14:textId="52C70003" w:rsidTr="47F598BC">
        <w:trPr>
          <w:trHeight w:val="769"/>
          <w:jc w:val="center"/>
        </w:trPr>
        <w:tc>
          <w:tcPr>
            <w:tcW w:w="1552" w:type="dxa"/>
            <w:tcBorders>
              <w:top w:val="single" w:sz="6" w:space="0" w:color="000000" w:themeColor="text1"/>
              <w:left w:val="single" w:sz="6" w:space="0" w:color="000000" w:themeColor="text1"/>
              <w:right w:val="single" w:sz="6" w:space="0" w:color="000000" w:themeColor="text1"/>
            </w:tcBorders>
          </w:tcPr>
          <w:p w14:paraId="08F746E3" w14:textId="4D2D41D0" w:rsidR="009837E1" w:rsidRPr="00BF3C0F" w:rsidRDefault="009837E1" w:rsidP="00BF3C0F">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Other</w:t>
            </w:r>
          </w:p>
        </w:tc>
        <w:tc>
          <w:tcPr>
            <w:tcW w:w="5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24AFA0" w14:textId="77777777" w:rsidR="009837E1" w:rsidRPr="00394C02" w:rsidRDefault="009837E1" w:rsidP="00A17218">
            <w:pPr>
              <w:numPr>
                <w:ilvl w:val="0"/>
                <w:numId w:val="18"/>
              </w:numPr>
              <w:autoSpaceDE w:val="0"/>
              <w:autoSpaceDN w:val="0"/>
              <w:adjustRightInd w:val="0"/>
              <w:spacing w:after="0" w:line="240" w:lineRule="auto"/>
              <w:ind w:right="34"/>
              <w:rPr>
                <w:rFonts w:eastAsia="Calibri" w:cstheme="minorHAnsi"/>
                <w:sz w:val="24"/>
                <w:szCs w:val="24"/>
              </w:rPr>
            </w:pPr>
            <w:r w:rsidRPr="00394C02">
              <w:rPr>
                <w:rFonts w:eastAsia="Calibri" w:cstheme="minorHAnsi"/>
                <w:sz w:val="24"/>
                <w:szCs w:val="24"/>
              </w:rPr>
              <w:t>Valid UK Driving License.</w:t>
            </w:r>
          </w:p>
          <w:p w14:paraId="457255F5" w14:textId="77777777" w:rsidR="009837E1" w:rsidRPr="00394C02" w:rsidRDefault="009837E1" w:rsidP="00A17218">
            <w:pPr>
              <w:numPr>
                <w:ilvl w:val="0"/>
                <w:numId w:val="18"/>
              </w:numPr>
              <w:autoSpaceDE w:val="0"/>
              <w:autoSpaceDN w:val="0"/>
              <w:adjustRightInd w:val="0"/>
              <w:spacing w:after="0" w:line="240" w:lineRule="auto"/>
              <w:ind w:right="34"/>
              <w:rPr>
                <w:rFonts w:eastAsia="Calibri" w:cstheme="minorHAnsi"/>
                <w:sz w:val="24"/>
                <w:szCs w:val="24"/>
              </w:rPr>
            </w:pPr>
            <w:r w:rsidRPr="00394C02">
              <w:rPr>
                <w:rFonts w:eastAsia="Calibri" w:cstheme="minorHAnsi"/>
                <w:sz w:val="24"/>
                <w:szCs w:val="24"/>
              </w:rPr>
              <w:t>Ability to travel independently to visit sites, properties etc.</w:t>
            </w:r>
          </w:p>
          <w:p w14:paraId="116720A0" w14:textId="77777777" w:rsidR="009837E1" w:rsidRPr="00394C02" w:rsidRDefault="009837E1" w:rsidP="00A17218">
            <w:pPr>
              <w:autoSpaceDE w:val="0"/>
              <w:autoSpaceDN w:val="0"/>
              <w:adjustRightInd w:val="0"/>
              <w:spacing w:after="0" w:line="240" w:lineRule="auto"/>
              <w:ind w:left="360" w:right="34"/>
              <w:rPr>
                <w:rFonts w:eastAsia="Calibri" w:cstheme="minorHAnsi"/>
                <w:sz w:val="24"/>
                <w:szCs w:val="24"/>
              </w:rPr>
            </w:pPr>
          </w:p>
        </w:tc>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86415" w14:textId="77777777" w:rsidR="009837E1" w:rsidRPr="00394C02" w:rsidRDefault="009837E1" w:rsidP="009837E1">
            <w:pPr>
              <w:numPr>
                <w:ilvl w:val="0"/>
                <w:numId w:val="18"/>
              </w:numPr>
              <w:autoSpaceDE w:val="0"/>
              <w:autoSpaceDN w:val="0"/>
              <w:adjustRightInd w:val="0"/>
              <w:spacing w:after="0" w:line="240" w:lineRule="auto"/>
              <w:ind w:right="308"/>
              <w:rPr>
                <w:rFonts w:eastAsia="Calibri" w:cstheme="minorHAnsi"/>
                <w:sz w:val="24"/>
                <w:szCs w:val="24"/>
              </w:rPr>
            </w:pPr>
          </w:p>
        </w:tc>
      </w:tr>
    </w:tbl>
    <w:p w14:paraId="0A392652" w14:textId="77777777" w:rsidR="009B0C83" w:rsidRPr="00F3308B" w:rsidRDefault="009B0C83">
      <w:pPr>
        <w:rPr>
          <w:rFonts w:cstheme="minorHAnsi"/>
          <w:sz w:val="24"/>
          <w:szCs w:val="24"/>
        </w:rPr>
      </w:pPr>
    </w:p>
    <w:sectPr w:rsidR="009B0C83" w:rsidRPr="00F33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n">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3B075DE"/>
    <w:lvl w:ilvl="0">
      <w:numFmt w:val="decimal"/>
      <w:lvlText w:val="*"/>
      <w:lvlJc w:val="left"/>
    </w:lvl>
  </w:abstractNum>
  <w:abstractNum w:abstractNumId="1" w15:restartNumberingAfterBreak="0">
    <w:nsid w:val="03243A57"/>
    <w:multiLevelType w:val="hybridMultilevel"/>
    <w:tmpl w:val="97D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5669"/>
    <w:multiLevelType w:val="hybridMultilevel"/>
    <w:tmpl w:val="A5C05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97FB6"/>
    <w:multiLevelType w:val="hybridMultilevel"/>
    <w:tmpl w:val="D23E0B68"/>
    <w:lvl w:ilvl="0" w:tplc="F81834E2">
      <w:start w:val="1"/>
      <w:numFmt w:val="bullet"/>
      <w:lvlText w:val=""/>
      <w:lvlJc w:val="left"/>
      <w:pPr>
        <w:ind w:left="720" w:hanging="360"/>
      </w:pPr>
      <w:rPr>
        <w:rFonts w:ascii="Symbol" w:hAnsi="Symbol" w:hint="default"/>
      </w:rPr>
    </w:lvl>
    <w:lvl w:ilvl="1" w:tplc="4698AAF8">
      <w:start w:val="1"/>
      <w:numFmt w:val="bullet"/>
      <w:lvlText w:val="o"/>
      <w:lvlJc w:val="left"/>
      <w:pPr>
        <w:ind w:left="1440" w:hanging="360"/>
      </w:pPr>
      <w:rPr>
        <w:rFonts w:ascii="Courier New" w:hAnsi="Courier New" w:hint="default"/>
      </w:rPr>
    </w:lvl>
    <w:lvl w:ilvl="2" w:tplc="98A445EA">
      <w:start w:val="1"/>
      <w:numFmt w:val="bullet"/>
      <w:lvlText w:val=""/>
      <w:lvlJc w:val="left"/>
      <w:pPr>
        <w:ind w:left="2160" w:hanging="360"/>
      </w:pPr>
      <w:rPr>
        <w:rFonts w:ascii="Wingdings" w:hAnsi="Wingdings" w:hint="default"/>
      </w:rPr>
    </w:lvl>
    <w:lvl w:ilvl="3" w:tplc="A5CE711A">
      <w:start w:val="1"/>
      <w:numFmt w:val="bullet"/>
      <w:lvlText w:val=""/>
      <w:lvlJc w:val="left"/>
      <w:pPr>
        <w:ind w:left="2880" w:hanging="360"/>
      </w:pPr>
      <w:rPr>
        <w:rFonts w:ascii="Symbol" w:hAnsi="Symbol" w:hint="default"/>
      </w:rPr>
    </w:lvl>
    <w:lvl w:ilvl="4" w:tplc="5C9C564E">
      <w:start w:val="1"/>
      <w:numFmt w:val="bullet"/>
      <w:lvlText w:val="o"/>
      <w:lvlJc w:val="left"/>
      <w:pPr>
        <w:ind w:left="3600" w:hanging="360"/>
      </w:pPr>
      <w:rPr>
        <w:rFonts w:ascii="Courier New" w:hAnsi="Courier New" w:hint="default"/>
      </w:rPr>
    </w:lvl>
    <w:lvl w:ilvl="5" w:tplc="6D64F226">
      <w:start w:val="1"/>
      <w:numFmt w:val="bullet"/>
      <w:lvlText w:val=""/>
      <w:lvlJc w:val="left"/>
      <w:pPr>
        <w:ind w:left="4320" w:hanging="360"/>
      </w:pPr>
      <w:rPr>
        <w:rFonts w:ascii="Wingdings" w:hAnsi="Wingdings" w:hint="default"/>
      </w:rPr>
    </w:lvl>
    <w:lvl w:ilvl="6" w:tplc="3D1E1ADC">
      <w:start w:val="1"/>
      <w:numFmt w:val="bullet"/>
      <w:lvlText w:val=""/>
      <w:lvlJc w:val="left"/>
      <w:pPr>
        <w:ind w:left="5040" w:hanging="360"/>
      </w:pPr>
      <w:rPr>
        <w:rFonts w:ascii="Symbol" w:hAnsi="Symbol" w:hint="default"/>
      </w:rPr>
    </w:lvl>
    <w:lvl w:ilvl="7" w:tplc="AC524EF2">
      <w:start w:val="1"/>
      <w:numFmt w:val="bullet"/>
      <w:lvlText w:val="o"/>
      <w:lvlJc w:val="left"/>
      <w:pPr>
        <w:ind w:left="5760" w:hanging="360"/>
      </w:pPr>
      <w:rPr>
        <w:rFonts w:ascii="Courier New" w:hAnsi="Courier New" w:hint="default"/>
      </w:rPr>
    </w:lvl>
    <w:lvl w:ilvl="8" w:tplc="1546A122">
      <w:start w:val="1"/>
      <w:numFmt w:val="bullet"/>
      <w:lvlText w:val=""/>
      <w:lvlJc w:val="left"/>
      <w:pPr>
        <w:ind w:left="6480" w:hanging="360"/>
      </w:pPr>
      <w:rPr>
        <w:rFonts w:ascii="Wingdings" w:hAnsi="Wingdings" w:hint="default"/>
      </w:rPr>
    </w:lvl>
  </w:abstractNum>
  <w:abstractNum w:abstractNumId="4" w15:restartNumberingAfterBreak="0">
    <w:nsid w:val="0FAB590F"/>
    <w:multiLevelType w:val="hybridMultilevel"/>
    <w:tmpl w:val="1B76E312"/>
    <w:lvl w:ilvl="0" w:tplc="D94E2C9A">
      <w:start w:val="1"/>
      <w:numFmt w:val="bullet"/>
      <w:lvlText w:val=""/>
      <w:lvlJc w:val="left"/>
      <w:pPr>
        <w:ind w:left="720" w:hanging="360"/>
      </w:pPr>
      <w:rPr>
        <w:rFonts w:ascii="Symbol" w:hAnsi="Symbol" w:hint="default"/>
      </w:rPr>
    </w:lvl>
    <w:lvl w:ilvl="1" w:tplc="8A80E8E0">
      <w:start w:val="1"/>
      <w:numFmt w:val="bullet"/>
      <w:lvlText w:val="o"/>
      <w:lvlJc w:val="left"/>
      <w:pPr>
        <w:ind w:left="1440" w:hanging="360"/>
      </w:pPr>
      <w:rPr>
        <w:rFonts w:ascii="Courier New" w:hAnsi="Courier New" w:hint="default"/>
      </w:rPr>
    </w:lvl>
    <w:lvl w:ilvl="2" w:tplc="5ABEADCE">
      <w:start w:val="1"/>
      <w:numFmt w:val="bullet"/>
      <w:lvlText w:val=""/>
      <w:lvlJc w:val="left"/>
      <w:pPr>
        <w:ind w:left="2160" w:hanging="360"/>
      </w:pPr>
      <w:rPr>
        <w:rFonts w:ascii="Wingdings" w:hAnsi="Wingdings" w:hint="default"/>
      </w:rPr>
    </w:lvl>
    <w:lvl w:ilvl="3" w:tplc="461AD524">
      <w:start w:val="1"/>
      <w:numFmt w:val="bullet"/>
      <w:lvlText w:val=""/>
      <w:lvlJc w:val="left"/>
      <w:pPr>
        <w:ind w:left="2880" w:hanging="360"/>
      </w:pPr>
      <w:rPr>
        <w:rFonts w:ascii="Symbol" w:hAnsi="Symbol" w:hint="default"/>
      </w:rPr>
    </w:lvl>
    <w:lvl w:ilvl="4" w:tplc="7D1289D8">
      <w:start w:val="1"/>
      <w:numFmt w:val="bullet"/>
      <w:lvlText w:val="o"/>
      <w:lvlJc w:val="left"/>
      <w:pPr>
        <w:ind w:left="3600" w:hanging="360"/>
      </w:pPr>
      <w:rPr>
        <w:rFonts w:ascii="Courier New" w:hAnsi="Courier New" w:hint="default"/>
      </w:rPr>
    </w:lvl>
    <w:lvl w:ilvl="5" w:tplc="B9AC8916">
      <w:start w:val="1"/>
      <w:numFmt w:val="bullet"/>
      <w:lvlText w:val=""/>
      <w:lvlJc w:val="left"/>
      <w:pPr>
        <w:ind w:left="4320" w:hanging="360"/>
      </w:pPr>
      <w:rPr>
        <w:rFonts w:ascii="Wingdings" w:hAnsi="Wingdings" w:hint="default"/>
      </w:rPr>
    </w:lvl>
    <w:lvl w:ilvl="6" w:tplc="AAE6E06E">
      <w:start w:val="1"/>
      <w:numFmt w:val="bullet"/>
      <w:lvlText w:val=""/>
      <w:lvlJc w:val="left"/>
      <w:pPr>
        <w:ind w:left="5040" w:hanging="360"/>
      </w:pPr>
      <w:rPr>
        <w:rFonts w:ascii="Symbol" w:hAnsi="Symbol" w:hint="default"/>
      </w:rPr>
    </w:lvl>
    <w:lvl w:ilvl="7" w:tplc="7A74124C">
      <w:start w:val="1"/>
      <w:numFmt w:val="bullet"/>
      <w:lvlText w:val="o"/>
      <w:lvlJc w:val="left"/>
      <w:pPr>
        <w:ind w:left="5760" w:hanging="360"/>
      </w:pPr>
      <w:rPr>
        <w:rFonts w:ascii="Courier New" w:hAnsi="Courier New" w:hint="default"/>
      </w:rPr>
    </w:lvl>
    <w:lvl w:ilvl="8" w:tplc="50D0B842">
      <w:start w:val="1"/>
      <w:numFmt w:val="bullet"/>
      <w:lvlText w:val=""/>
      <w:lvlJc w:val="left"/>
      <w:pPr>
        <w:ind w:left="6480" w:hanging="360"/>
      </w:pPr>
      <w:rPr>
        <w:rFonts w:ascii="Wingdings" w:hAnsi="Wingdings" w:hint="default"/>
      </w:rPr>
    </w:lvl>
  </w:abstractNum>
  <w:abstractNum w:abstractNumId="5" w15:restartNumberingAfterBreak="0">
    <w:nsid w:val="11773333"/>
    <w:multiLevelType w:val="hybridMultilevel"/>
    <w:tmpl w:val="01AC65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5A1DD"/>
    <w:multiLevelType w:val="hybridMultilevel"/>
    <w:tmpl w:val="9F5AC226"/>
    <w:lvl w:ilvl="0" w:tplc="B15CB01E">
      <w:start w:val="1"/>
      <w:numFmt w:val="bullet"/>
      <w:lvlText w:val=""/>
      <w:lvlJc w:val="left"/>
      <w:pPr>
        <w:ind w:left="720" w:hanging="360"/>
      </w:pPr>
      <w:rPr>
        <w:rFonts w:ascii="Symbol" w:hAnsi="Symbol" w:hint="default"/>
      </w:rPr>
    </w:lvl>
    <w:lvl w:ilvl="1" w:tplc="DE88C054">
      <w:start w:val="1"/>
      <w:numFmt w:val="bullet"/>
      <w:lvlText w:val="o"/>
      <w:lvlJc w:val="left"/>
      <w:pPr>
        <w:ind w:left="1440" w:hanging="360"/>
      </w:pPr>
      <w:rPr>
        <w:rFonts w:ascii="Courier New" w:hAnsi="Courier New" w:hint="default"/>
      </w:rPr>
    </w:lvl>
    <w:lvl w:ilvl="2" w:tplc="D4C2B224">
      <w:start w:val="1"/>
      <w:numFmt w:val="bullet"/>
      <w:lvlText w:val=""/>
      <w:lvlJc w:val="left"/>
      <w:pPr>
        <w:ind w:left="2160" w:hanging="360"/>
      </w:pPr>
      <w:rPr>
        <w:rFonts w:ascii="Wingdings" w:hAnsi="Wingdings" w:hint="default"/>
      </w:rPr>
    </w:lvl>
    <w:lvl w:ilvl="3" w:tplc="B748B368">
      <w:start w:val="1"/>
      <w:numFmt w:val="bullet"/>
      <w:lvlText w:val=""/>
      <w:lvlJc w:val="left"/>
      <w:pPr>
        <w:ind w:left="2880" w:hanging="360"/>
      </w:pPr>
      <w:rPr>
        <w:rFonts w:ascii="Symbol" w:hAnsi="Symbol" w:hint="default"/>
      </w:rPr>
    </w:lvl>
    <w:lvl w:ilvl="4" w:tplc="1ADA846E">
      <w:start w:val="1"/>
      <w:numFmt w:val="bullet"/>
      <w:lvlText w:val="o"/>
      <w:lvlJc w:val="left"/>
      <w:pPr>
        <w:ind w:left="3600" w:hanging="360"/>
      </w:pPr>
      <w:rPr>
        <w:rFonts w:ascii="Courier New" w:hAnsi="Courier New" w:hint="default"/>
      </w:rPr>
    </w:lvl>
    <w:lvl w:ilvl="5" w:tplc="FD684D6C">
      <w:start w:val="1"/>
      <w:numFmt w:val="bullet"/>
      <w:lvlText w:val=""/>
      <w:lvlJc w:val="left"/>
      <w:pPr>
        <w:ind w:left="4320" w:hanging="360"/>
      </w:pPr>
      <w:rPr>
        <w:rFonts w:ascii="Wingdings" w:hAnsi="Wingdings" w:hint="default"/>
      </w:rPr>
    </w:lvl>
    <w:lvl w:ilvl="6" w:tplc="9BFEE554">
      <w:start w:val="1"/>
      <w:numFmt w:val="bullet"/>
      <w:lvlText w:val=""/>
      <w:lvlJc w:val="left"/>
      <w:pPr>
        <w:ind w:left="5040" w:hanging="360"/>
      </w:pPr>
      <w:rPr>
        <w:rFonts w:ascii="Symbol" w:hAnsi="Symbol" w:hint="default"/>
      </w:rPr>
    </w:lvl>
    <w:lvl w:ilvl="7" w:tplc="5E36D1FC">
      <w:start w:val="1"/>
      <w:numFmt w:val="bullet"/>
      <w:lvlText w:val="o"/>
      <w:lvlJc w:val="left"/>
      <w:pPr>
        <w:ind w:left="5760" w:hanging="360"/>
      </w:pPr>
      <w:rPr>
        <w:rFonts w:ascii="Courier New" w:hAnsi="Courier New" w:hint="default"/>
      </w:rPr>
    </w:lvl>
    <w:lvl w:ilvl="8" w:tplc="362A2FD2">
      <w:start w:val="1"/>
      <w:numFmt w:val="bullet"/>
      <w:lvlText w:val=""/>
      <w:lvlJc w:val="left"/>
      <w:pPr>
        <w:ind w:left="6480" w:hanging="360"/>
      </w:pPr>
      <w:rPr>
        <w:rFonts w:ascii="Wingdings" w:hAnsi="Wingdings" w:hint="default"/>
      </w:rPr>
    </w:lvl>
  </w:abstractNum>
  <w:abstractNum w:abstractNumId="7" w15:restartNumberingAfterBreak="0">
    <w:nsid w:val="220556E6"/>
    <w:multiLevelType w:val="hybridMultilevel"/>
    <w:tmpl w:val="1520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6FC8E"/>
    <w:multiLevelType w:val="hybridMultilevel"/>
    <w:tmpl w:val="2A9E4B8C"/>
    <w:lvl w:ilvl="0" w:tplc="D34206A6">
      <w:start w:val="1"/>
      <w:numFmt w:val="bullet"/>
      <w:lvlText w:val=""/>
      <w:lvlJc w:val="left"/>
      <w:pPr>
        <w:ind w:left="720" w:hanging="360"/>
      </w:pPr>
      <w:rPr>
        <w:rFonts w:ascii="Symbol" w:hAnsi="Symbol" w:hint="default"/>
      </w:rPr>
    </w:lvl>
    <w:lvl w:ilvl="1" w:tplc="893E8E94">
      <w:start w:val="1"/>
      <w:numFmt w:val="bullet"/>
      <w:lvlText w:val="o"/>
      <w:lvlJc w:val="left"/>
      <w:pPr>
        <w:ind w:left="1440" w:hanging="360"/>
      </w:pPr>
      <w:rPr>
        <w:rFonts w:ascii="Courier New" w:hAnsi="Courier New" w:hint="default"/>
      </w:rPr>
    </w:lvl>
    <w:lvl w:ilvl="2" w:tplc="57FE23D0">
      <w:start w:val="1"/>
      <w:numFmt w:val="bullet"/>
      <w:lvlText w:val=""/>
      <w:lvlJc w:val="left"/>
      <w:pPr>
        <w:ind w:left="2160" w:hanging="360"/>
      </w:pPr>
      <w:rPr>
        <w:rFonts w:ascii="Wingdings" w:hAnsi="Wingdings" w:hint="default"/>
      </w:rPr>
    </w:lvl>
    <w:lvl w:ilvl="3" w:tplc="4E7EBD7C">
      <w:start w:val="1"/>
      <w:numFmt w:val="bullet"/>
      <w:lvlText w:val=""/>
      <w:lvlJc w:val="left"/>
      <w:pPr>
        <w:ind w:left="2880" w:hanging="360"/>
      </w:pPr>
      <w:rPr>
        <w:rFonts w:ascii="Symbol" w:hAnsi="Symbol" w:hint="default"/>
      </w:rPr>
    </w:lvl>
    <w:lvl w:ilvl="4" w:tplc="B4862392">
      <w:start w:val="1"/>
      <w:numFmt w:val="bullet"/>
      <w:lvlText w:val="o"/>
      <w:lvlJc w:val="left"/>
      <w:pPr>
        <w:ind w:left="3600" w:hanging="360"/>
      </w:pPr>
      <w:rPr>
        <w:rFonts w:ascii="Courier New" w:hAnsi="Courier New" w:hint="default"/>
      </w:rPr>
    </w:lvl>
    <w:lvl w:ilvl="5" w:tplc="00B6A80A">
      <w:start w:val="1"/>
      <w:numFmt w:val="bullet"/>
      <w:lvlText w:val=""/>
      <w:lvlJc w:val="left"/>
      <w:pPr>
        <w:ind w:left="4320" w:hanging="360"/>
      </w:pPr>
      <w:rPr>
        <w:rFonts w:ascii="Wingdings" w:hAnsi="Wingdings" w:hint="default"/>
      </w:rPr>
    </w:lvl>
    <w:lvl w:ilvl="6" w:tplc="0194F8C8">
      <w:start w:val="1"/>
      <w:numFmt w:val="bullet"/>
      <w:lvlText w:val=""/>
      <w:lvlJc w:val="left"/>
      <w:pPr>
        <w:ind w:left="5040" w:hanging="360"/>
      </w:pPr>
      <w:rPr>
        <w:rFonts w:ascii="Symbol" w:hAnsi="Symbol" w:hint="default"/>
      </w:rPr>
    </w:lvl>
    <w:lvl w:ilvl="7" w:tplc="A61AB7C2">
      <w:start w:val="1"/>
      <w:numFmt w:val="bullet"/>
      <w:lvlText w:val="o"/>
      <w:lvlJc w:val="left"/>
      <w:pPr>
        <w:ind w:left="5760" w:hanging="360"/>
      </w:pPr>
      <w:rPr>
        <w:rFonts w:ascii="Courier New" w:hAnsi="Courier New" w:hint="default"/>
      </w:rPr>
    </w:lvl>
    <w:lvl w:ilvl="8" w:tplc="0E80C66A">
      <w:start w:val="1"/>
      <w:numFmt w:val="bullet"/>
      <w:lvlText w:val=""/>
      <w:lvlJc w:val="left"/>
      <w:pPr>
        <w:ind w:left="6480" w:hanging="360"/>
      </w:pPr>
      <w:rPr>
        <w:rFonts w:ascii="Wingdings" w:hAnsi="Wingdings" w:hint="default"/>
      </w:rPr>
    </w:lvl>
  </w:abstractNum>
  <w:abstractNum w:abstractNumId="9" w15:restartNumberingAfterBreak="0">
    <w:nsid w:val="2A6B0B35"/>
    <w:multiLevelType w:val="hybridMultilevel"/>
    <w:tmpl w:val="1E7E4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40712"/>
    <w:multiLevelType w:val="hybridMultilevel"/>
    <w:tmpl w:val="6BC845A2"/>
    <w:lvl w:ilvl="0" w:tplc="1846993A">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C8416B"/>
    <w:multiLevelType w:val="hybridMultilevel"/>
    <w:tmpl w:val="E46244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BF5CC2"/>
    <w:multiLevelType w:val="hybridMultilevel"/>
    <w:tmpl w:val="B65EE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AB07E1"/>
    <w:multiLevelType w:val="hybridMultilevel"/>
    <w:tmpl w:val="57F24D34"/>
    <w:lvl w:ilvl="0" w:tplc="35A8C3C2">
      <w:start w:val="1"/>
      <w:numFmt w:val="bullet"/>
      <w:lvlText w:val=""/>
      <w:lvlJc w:val="left"/>
      <w:pPr>
        <w:ind w:left="720" w:hanging="360"/>
      </w:pPr>
      <w:rPr>
        <w:rFonts w:ascii="Symbol" w:hAnsi="Symbol" w:hint="default"/>
      </w:rPr>
    </w:lvl>
    <w:lvl w:ilvl="1" w:tplc="9A54203C">
      <w:start w:val="1"/>
      <w:numFmt w:val="bullet"/>
      <w:lvlText w:val="o"/>
      <w:lvlJc w:val="left"/>
      <w:pPr>
        <w:ind w:left="1440" w:hanging="360"/>
      </w:pPr>
      <w:rPr>
        <w:rFonts w:ascii="Courier New" w:hAnsi="Courier New" w:hint="default"/>
      </w:rPr>
    </w:lvl>
    <w:lvl w:ilvl="2" w:tplc="F6AE1BD6">
      <w:start w:val="1"/>
      <w:numFmt w:val="bullet"/>
      <w:lvlText w:val=""/>
      <w:lvlJc w:val="left"/>
      <w:pPr>
        <w:ind w:left="2160" w:hanging="360"/>
      </w:pPr>
      <w:rPr>
        <w:rFonts w:ascii="Wingdings" w:hAnsi="Wingdings" w:hint="default"/>
      </w:rPr>
    </w:lvl>
    <w:lvl w:ilvl="3" w:tplc="3C166582">
      <w:start w:val="1"/>
      <w:numFmt w:val="bullet"/>
      <w:lvlText w:val=""/>
      <w:lvlJc w:val="left"/>
      <w:pPr>
        <w:ind w:left="2880" w:hanging="360"/>
      </w:pPr>
      <w:rPr>
        <w:rFonts w:ascii="Symbol" w:hAnsi="Symbol" w:hint="default"/>
      </w:rPr>
    </w:lvl>
    <w:lvl w:ilvl="4" w:tplc="89F27B84">
      <w:start w:val="1"/>
      <w:numFmt w:val="bullet"/>
      <w:lvlText w:val="o"/>
      <w:lvlJc w:val="left"/>
      <w:pPr>
        <w:ind w:left="3600" w:hanging="360"/>
      </w:pPr>
      <w:rPr>
        <w:rFonts w:ascii="Courier New" w:hAnsi="Courier New" w:hint="default"/>
      </w:rPr>
    </w:lvl>
    <w:lvl w:ilvl="5" w:tplc="E504901A">
      <w:start w:val="1"/>
      <w:numFmt w:val="bullet"/>
      <w:lvlText w:val=""/>
      <w:lvlJc w:val="left"/>
      <w:pPr>
        <w:ind w:left="4320" w:hanging="360"/>
      </w:pPr>
      <w:rPr>
        <w:rFonts w:ascii="Wingdings" w:hAnsi="Wingdings" w:hint="default"/>
      </w:rPr>
    </w:lvl>
    <w:lvl w:ilvl="6" w:tplc="AB28A978">
      <w:start w:val="1"/>
      <w:numFmt w:val="bullet"/>
      <w:lvlText w:val=""/>
      <w:lvlJc w:val="left"/>
      <w:pPr>
        <w:ind w:left="5040" w:hanging="360"/>
      </w:pPr>
      <w:rPr>
        <w:rFonts w:ascii="Symbol" w:hAnsi="Symbol" w:hint="default"/>
      </w:rPr>
    </w:lvl>
    <w:lvl w:ilvl="7" w:tplc="ED3A626C">
      <w:start w:val="1"/>
      <w:numFmt w:val="bullet"/>
      <w:lvlText w:val="o"/>
      <w:lvlJc w:val="left"/>
      <w:pPr>
        <w:ind w:left="5760" w:hanging="360"/>
      </w:pPr>
      <w:rPr>
        <w:rFonts w:ascii="Courier New" w:hAnsi="Courier New" w:hint="default"/>
      </w:rPr>
    </w:lvl>
    <w:lvl w:ilvl="8" w:tplc="27E26262">
      <w:start w:val="1"/>
      <w:numFmt w:val="bullet"/>
      <w:lvlText w:val=""/>
      <w:lvlJc w:val="left"/>
      <w:pPr>
        <w:ind w:left="6480" w:hanging="360"/>
      </w:pPr>
      <w:rPr>
        <w:rFonts w:ascii="Wingdings" w:hAnsi="Wingdings" w:hint="default"/>
      </w:rPr>
    </w:lvl>
  </w:abstractNum>
  <w:abstractNum w:abstractNumId="14" w15:restartNumberingAfterBreak="0">
    <w:nsid w:val="4530760A"/>
    <w:multiLevelType w:val="hybridMultilevel"/>
    <w:tmpl w:val="DEE0D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BEB5DB"/>
    <w:multiLevelType w:val="hybridMultilevel"/>
    <w:tmpl w:val="54247C56"/>
    <w:lvl w:ilvl="0" w:tplc="707A9A2A">
      <w:start w:val="1"/>
      <w:numFmt w:val="bullet"/>
      <w:lvlText w:val=""/>
      <w:lvlJc w:val="left"/>
      <w:pPr>
        <w:ind w:left="720" w:hanging="360"/>
      </w:pPr>
      <w:rPr>
        <w:rFonts w:ascii="Symbol" w:hAnsi="Symbol" w:hint="default"/>
      </w:rPr>
    </w:lvl>
    <w:lvl w:ilvl="1" w:tplc="CCE4E820">
      <w:start w:val="1"/>
      <w:numFmt w:val="bullet"/>
      <w:lvlText w:val="o"/>
      <w:lvlJc w:val="left"/>
      <w:pPr>
        <w:ind w:left="1440" w:hanging="360"/>
      </w:pPr>
      <w:rPr>
        <w:rFonts w:ascii="Courier New" w:hAnsi="Courier New" w:hint="default"/>
      </w:rPr>
    </w:lvl>
    <w:lvl w:ilvl="2" w:tplc="904EA154">
      <w:start w:val="1"/>
      <w:numFmt w:val="bullet"/>
      <w:lvlText w:val=""/>
      <w:lvlJc w:val="left"/>
      <w:pPr>
        <w:ind w:left="2160" w:hanging="360"/>
      </w:pPr>
      <w:rPr>
        <w:rFonts w:ascii="Wingdings" w:hAnsi="Wingdings" w:hint="default"/>
      </w:rPr>
    </w:lvl>
    <w:lvl w:ilvl="3" w:tplc="91D8AE82">
      <w:start w:val="1"/>
      <w:numFmt w:val="bullet"/>
      <w:lvlText w:val=""/>
      <w:lvlJc w:val="left"/>
      <w:pPr>
        <w:ind w:left="2880" w:hanging="360"/>
      </w:pPr>
      <w:rPr>
        <w:rFonts w:ascii="Symbol" w:hAnsi="Symbol" w:hint="default"/>
      </w:rPr>
    </w:lvl>
    <w:lvl w:ilvl="4" w:tplc="575E38DA">
      <w:start w:val="1"/>
      <w:numFmt w:val="bullet"/>
      <w:lvlText w:val="o"/>
      <w:lvlJc w:val="left"/>
      <w:pPr>
        <w:ind w:left="3600" w:hanging="360"/>
      </w:pPr>
      <w:rPr>
        <w:rFonts w:ascii="Courier New" w:hAnsi="Courier New" w:hint="default"/>
      </w:rPr>
    </w:lvl>
    <w:lvl w:ilvl="5" w:tplc="91C6BD2A">
      <w:start w:val="1"/>
      <w:numFmt w:val="bullet"/>
      <w:lvlText w:val=""/>
      <w:lvlJc w:val="left"/>
      <w:pPr>
        <w:ind w:left="4320" w:hanging="360"/>
      </w:pPr>
      <w:rPr>
        <w:rFonts w:ascii="Wingdings" w:hAnsi="Wingdings" w:hint="default"/>
      </w:rPr>
    </w:lvl>
    <w:lvl w:ilvl="6" w:tplc="8E526B2E">
      <w:start w:val="1"/>
      <w:numFmt w:val="bullet"/>
      <w:lvlText w:val=""/>
      <w:lvlJc w:val="left"/>
      <w:pPr>
        <w:ind w:left="5040" w:hanging="360"/>
      </w:pPr>
      <w:rPr>
        <w:rFonts w:ascii="Symbol" w:hAnsi="Symbol" w:hint="default"/>
      </w:rPr>
    </w:lvl>
    <w:lvl w:ilvl="7" w:tplc="4364C440">
      <w:start w:val="1"/>
      <w:numFmt w:val="bullet"/>
      <w:lvlText w:val="o"/>
      <w:lvlJc w:val="left"/>
      <w:pPr>
        <w:ind w:left="5760" w:hanging="360"/>
      </w:pPr>
      <w:rPr>
        <w:rFonts w:ascii="Courier New" w:hAnsi="Courier New" w:hint="default"/>
      </w:rPr>
    </w:lvl>
    <w:lvl w:ilvl="8" w:tplc="4D5A02D4">
      <w:start w:val="1"/>
      <w:numFmt w:val="bullet"/>
      <w:lvlText w:val=""/>
      <w:lvlJc w:val="left"/>
      <w:pPr>
        <w:ind w:left="6480" w:hanging="360"/>
      </w:pPr>
      <w:rPr>
        <w:rFonts w:ascii="Wingdings" w:hAnsi="Wingdings" w:hint="default"/>
      </w:rPr>
    </w:lvl>
  </w:abstractNum>
  <w:abstractNum w:abstractNumId="16" w15:restartNumberingAfterBreak="0">
    <w:nsid w:val="4D3128AA"/>
    <w:multiLevelType w:val="hybridMultilevel"/>
    <w:tmpl w:val="77F69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292F0E"/>
    <w:multiLevelType w:val="hybridMultilevel"/>
    <w:tmpl w:val="CD7E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1512F"/>
    <w:multiLevelType w:val="hybridMultilevel"/>
    <w:tmpl w:val="86C6CFF6"/>
    <w:lvl w:ilvl="0" w:tplc="1846993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33DE5"/>
    <w:multiLevelType w:val="hybridMultilevel"/>
    <w:tmpl w:val="773A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3EE91"/>
    <w:multiLevelType w:val="hybridMultilevel"/>
    <w:tmpl w:val="B67670D4"/>
    <w:lvl w:ilvl="0" w:tplc="F13624BE">
      <w:start w:val="1"/>
      <w:numFmt w:val="bullet"/>
      <w:lvlText w:val=""/>
      <w:lvlJc w:val="left"/>
      <w:pPr>
        <w:ind w:left="720" w:hanging="360"/>
      </w:pPr>
      <w:rPr>
        <w:rFonts w:ascii="Symbol" w:hAnsi="Symbol" w:hint="default"/>
      </w:rPr>
    </w:lvl>
    <w:lvl w:ilvl="1" w:tplc="DB7EEABC">
      <w:start w:val="1"/>
      <w:numFmt w:val="bullet"/>
      <w:lvlText w:val="o"/>
      <w:lvlJc w:val="left"/>
      <w:pPr>
        <w:ind w:left="1440" w:hanging="360"/>
      </w:pPr>
      <w:rPr>
        <w:rFonts w:ascii="Courier New" w:hAnsi="Courier New" w:hint="default"/>
      </w:rPr>
    </w:lvl>
    <w:lvl w:ilvl="2" w:tplc="C0FAEC4C">
      <w:start w:val="1"/>
      <w:numFmt w:val="bullet"/>
      <w:lvlText w:val=""/>
      <w:lvlJc w:val="left"/>
      <w:pPr>
        <w:ind w:left="2160" w:hanging="360"/>
      </w:pPr>
      <w:rPr>
        <w:rFonts w:ascii="Wingdings" w:hAnsi="Wingdings" w:hint="default"/>
      </w:rPr>
    </w:lvl>
    <w:lvl w:ilvl="3" w:tplc="D85E3ADA">
      <w:start w:val="1"/>
      <w:numFmt w:val="bullet"/>
      <w:lvlText w:val=""/>
      <w:lvlJc w:val="left"/>
      <w:pPr>
        <w:ind w:left="2880" w:hanging="360"/>
      </w:pPr>
      <w:rPr>
        <w:rFonts w:ascii="Symbol" w:hAnsi="Symbol" w:hint="default"/>
      </w:rPr>
    </w:lvl>
    <w:lvl w:ilvl="4" w:tplc="1B8E6946">
      <w:start w:val="1"/>
      <w:numFmt w:val="bullet"/>
      <w:lvlText w:val="o"/>
      <w:lvlJc w:val="left"/>
      <w:pPr>
        <w:ind w:left="3600" w:hanging="360"/>
      </w:pPr>
      <w:rPr>
        <w:rFonts w:ascii="Courier New" w:hAnsi="Courier New" w:hint="default"/>
      </w:rPr>
    </w:lvl>
    <w:lvl w:ilvl="5" w:tplc="F86E4510">
      <w:start w:val="1"/>
      <w:numFmt w:val="bullet"/>
      <w:lvlText w:val=""/>
      <w:lvlJc w:val="left"/>
      <w:pPr>
        <w:ind w:left="4320" w:hanging="360"/>
      </w:pPr>
      <w:rPr>
        <w:rFonts w:ascii="Wingdings" w:hAnsi="Wingdings" w:hint="default"/>
      </w:rPr>
    </w:lvl>
    <w:lvl w:ilvl="6" w:tplc="EEA82124">
      <w:start w:val="1"/>
      <w:numFmt w:val="bullet"/>
      <w:lvlText w:val=""/>
      <w:lvlJc w:val="left"/>
      <w:pPr>
        <w:ind w:left="5040" w:hanging="360"/>
      </w:pPr>
      <w:rPr>
        <w:rFonts w:ascii="Symbol" w:hAnsi="Symbol" w:hint="default"/>
      </w:rPr>
    </w:lvl>
    <w:lvl w:ilvl="7" w:tplc="D1205E9E">
      <w:start w:val="1"/>
      <w:numFmt w:val="bullet"/>
      <w:lvlText w:val="o"/>
      <w:lvlJc w:val="left"/>
      <w:pPr>
        <w:ind w:left="5760" w:hanging="360"/>
      </w:pPr>
      <w:rPr>
        <w:rFonts w:ascii="Courier New" w:hAnsi="Courier New" w:hint="default"/>
      </w:rPr>
    </w:lvl>
    <w:lvl w:ilvl="8" w:tplc="481826C0">
      <w:start w:val="1"/>
      <w:numFmt w:val="bullet"/>
      <w:lvlText w:val=""/>
      <w:lvlJc w:val="left"/>
      <w:pPr>
        <w:ind w:left="6480" w:hanging="360"/>
      </w:pPr>
      <w:rPr>
        <w:rFonts w:ascii="Wingdings" w:hAnsi="Wingdings" w:hint="default"/>
      </w:rPr>
    </w:lvl>
  </w:abstractNum>
  <w:abstractNum w:abstractNumId="21" w15:restartNumberingAfterBreak="0">
    <w:nsid w:val="741D2EDA"/>
    <w:multiLevelType w:val="hybridMultilevel"/>
    <w:tmpl w:val="D9669B0E"/>
    <w:lvl w:ilvl="0" w:tplc="E2D20E54">
      <w:start w:val="1"/>
      <w:numFmt w:val="bullet"/>
      <w:lvlText w:val=""/>
      <w:lvlJc w:val="left"/>
      <w:pPr>
        <w:ind w:left="720" w:hanging="360"/>
      </w:pPr>
      <w:rPr>
        <w:rFonts w:ascii="Symbol" w:hAnsi="Symbol" w:hint="default"/>
      </w:rPr>
    </w:lvl>
    <w:lvl w:ilvl="1" w:tplc="2940C882">
      <w:start w:val="1"/>
      <w:numFmt w:val="bullet"/>
      <w:lvlText w:val="o"/>
      <w:lvlJc w:val="left"/>
      <w:pPr>
        <w:ind w:left="1440" w:hanging="360"/>
      </w:pPr>
      <w:rPr>
        <w:rFonts w:ascii="Courier New" w:hAnsi="Courier New" w:hint="default"/>
      </w:rPr>
    </w:lvl>
    <w:lvl w:ilvl="2" w:tplc="9DA8CE2C">
      <w:start w:val="1"/>
      <w:numFmt w:val="bullet"/>
      <w:lvlText w:val=""/>
      <w:lvlJc w:val="left"/>
      <w:pPr>
        <w:ind w:left="2160" w:hanging="360"/>
      </w:pPr>
      <w:rPr>
        <w:rFonts w:ascii="Wingdings" w:hAnsi="Wingdings" w:hint="default"/>
      </w:rPr>
    </w:lvl>
    <w:lvl w:ilvl="3" w:tplc="F8A68084">
      <w:start w:val="1"/>
      <w:numFmt w:val="bullet"/>
      <w:lvlText w:val=""/>
      <w:lvlJc w:val="left"/>
      <w:pPr>
        <w:ind w:left="2880" w:hanging="360"/>
      </w:pPr>
      <w:rPr>
        <w:rFonts w:ascii="Symbol" w:hAnsi="Symbol" w:hint="default"/>
      </w:rPr>
    </w:lvl>
    <w:lvl w:ilvl="4" w:tplc="AB80D0B8">
      <w:start w:val="1"/>
      <w:numFmt w:val="bullet"/>
      <w:lvlText w:val="o"/>
      <w:lvlJc w:val="left"/>
      <w:pPr>
        <w:ind w:left="3600" w:hanging="360"/>
      </w:pPr>
      <w:rPr>
        <w:rFonts w:ascii="Courier New" w:hAnsi="Courier New" w:hint="default"/>
      </w:rPr>
    </w:lvl>
    <w:lvl w:ilvl="5" w:tplc="B9DA76CE">
      <w:start w:val="1"/>
      <w:numFmt w:val="bullet"/>
      <w:lvlText w:val=""/>
      <w:lvlJc w:val="left"/>
      <w:pPr>
        <w:ind w:left="4320" w:hanging="360"/>
      </w:pPr>
      <w:rPr>
        <w:rFonts w:ascii="Wingdings" w:hAnsi="Wingdings" w:hint="default"/>
      </w:rPr>
    </w:lvl>
    <w:lvl w:ilvl="6" w:tplc="61DCA646">
      <w:start w:val="1"/>
      <w:numFmt w:val="bullet"/>
      <w:lvlText w:val=""/>
      <w:lvlJc w:val="left"/>
      <w:pPr>
        <w:ind w:left="5040" w:hanging="360"/>
      </w:pPr>
      <w:rPr>
        <w:rFonts w:ascii="Symbol" w:hAnsi="Symbol" w:hint="default"/>
      </w:rPr>
    </w:lvl>
    <w:lvl w:ilvl="7" w:tplc="7C28695A">
      <w:start w:val="1"/>
      <w:numFmt w:val="bullet"/>
      <w:lvlText w:val="o"/>
      <w:lvlJc w:val="left"/>
      <w:pPr>
        <w:ind w:left="5760" w:hanging="360"/>
      </w:pPr>
      <w:rPr>
        <w:rFonts w:ascii="Courier New" w:hAnsi="Courier New" w:hint="default"/>
      </w:rPr>
    </w:lvl>
    <w:lvl w:ilvl="8" w:tplc="35B855B2">
      <w:start w:val="1"/>
      <w:numFmt w:val="bullet"/>
      <w:lvlText w:val=""/>
      <w:lvlJc w:val="left"/>
      <w:pPr>
        <w:ind w:left="6480" w:hanging="360"/>
      </w:pPr>
      <w:rPr>
        <w:rFonts w:ascii="Wingdings" w:hAnsi="Wingdings" w:hint="default"/>
      </w:rPr>
    </w:lvl>
  </w:abstractNum>
  <w:abstractNum w:abstractNumId="22" w15:restartNumberingAfterBreak="0">
    <w:nsid w:val="7881433C"/>
    <w:multiLevelType w:val="hybridMultilevel"/>
    <w:tmpl w:val="29307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646156">
    <w:abstractNumId w:val="6"/>
  </w:num>
  <w:num w:numId="2" w16cid:durableId="757676884">
    <w:abstractNumId w:val="13"/>
  </w:num>
  <w:num w:numId="3" w16cid:durableId="1307929255">
    <w:abstractNumId w:val="8"/>
  </w:num>
  <w:num w:numId="4" w16cid:durableId="533542248">
    <w:abstractNumId w:val="15"/>
  </w:num>
  <w:num w:numId="5" w16cid:durableId="806355091">
    <w:abstractNumId w:val="20"/>
  </w:num>
  <w:num w:numId="6" w16cid:durableId="886069862">
    <w:abstractNumId w:val="3"/>
  </w:num>
  <w:num w:numId="7" w16cid:durableId="209345198">
    <w:abstractNumId w:val="21"/>
  </w:num>
  <w:num w:numId="8" w16cid:durableId="46489049">
    <w:abstractNumId w:val="4"/>
  </w:num>
  <w:num w:numId="9" w16cid:durableId="583105734">
    <w:abstractNumId w:val="18"/>
  </w:num>
  <w:num w:numId="10" w16cid:durableId="684281931">
    <w:abstractNumId w:val="5"/>
  </w:num>
  <w:num w:numId="11" w16cid:durableId="1562863561">
    <w:abstractNumId w:val="10"/>
  </w:num>
  <w:num w:numId="12" w16cid:durableId="1347559949">
    <w:abstractNumId w:val="7"/>
  </w:num>
  <w:num w:numId="13" w16cid:durableId="703140764">
    <w:abstractNumId w:val="14"/>
  </w:num>
  <w:num w:numId="14" w16cid:durableId="1708948428">
    <w:abstractNumId w:val="9"/>
  </w:num>
  <w:num w:numId="15" w16cid:durableId="443618033">
    <w:abstractNumId w:val="22"/>
  </w:num>
  <w:num w:numId="16" w16cid:durableId="508983095">
    <w:abstractNumId w:val="17"/>
  </w:num>
  <w:num w:numId="17" w16cid:durableId="910122849">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18" w16cid:durableId="2011829673">
    <w:abstractNumId w:val="2"/>
  </w:num>
  <w:num w:numId="19" w16cid:durableId="138233925">
    <w:abstractNumId w:val="16"/>
  </w:num>
  <w:num w:numId="20" w16cid:durableId="738790629">
    <w:abstractNumId w:val="11"/>
  </w:num>
  <w:num w:numId="21" w16cid:durableId="196890872">
    <w:abstractNumId w:val="19"/>
  </w:num>
  <w:num w:numId="22" w16cid:durableId="807479885">
    <w:abstractNumId w:val="1"/>
  </w:num>
  <w:num w:numId="23" w16cid:durableId="128700200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66"/>
    <w:rsid w:val="0000789A"/>
    <w:rsid w:val="00014DCB"/>
    <w:rsid w:val="0005369D"/>
    <w:rsid w:val="000803A9"/>
    <w:rsid w:val="000922E4"/>
    <w:rsid w:val="000B6CAC"/>
    <w:rsid w:val="000F3526"/>
    <w:rsid w:val="0010218B"/>
    <w:rsid w:val="001262CA"/>
    <w:rsid w:val="001411CB"/>
    <w:rsid w:val="00141FB0"/>
    <w:rsid w:val="001826DA"/>
    <w:rsid w:val="00190383"/>
    <w:rsid w:val="001A5B03"/>
    <w:rsid w:val="001C3FCD"/>
    <w:rsid w:val="001F513E"/>
    <w:rsid w:val="002267D5"/>
    <w:rsid w:val="00255430"/>
    <w:rsid w:val="00270226"/>
    <w:rsid w:val="00276873"/>
    <w:rsid w:val="0028675B"/>
    <w:rsid w:val="00291495"/>
    <w:rsid w:val="002C3B8F"/>
    <w:rsid w:val="003167B8"/>
    <w:rsid w:val="00342FB4"/>
    <w:rsid w:val="00356F88"/>
    <w:rsid w:val="00382F39"/>
    <w:rsid w:val="003917B2"/>
    <w:rsid w:val="00394C02"/>
    <w:rsid w:val="003A7EE2"/>
    <w:rsid w:val="003B4F7E"/>
    <w:rsid w:val="003C779E"/>
    <w:rsid w:val="00400D1F"/>
    <w:rsid w:val="00407DD9"/>
    <w:rsid w:val="00423055"/>
    <w:rsid w:val="004410E9"/>
    <w:rsid w:val="004A1886"/>
    <w:rsid w:val="004B201B"/>
    <w:rsid w:val="00512437"/>
    <w:rsid w:val="00574F23"/>
    <w:rsid w:val="005B4420"/>
    <w:rsid w:val="005C40BF"/>
    <w:rsid w:val="005C763B"/>
    <w:rsid w:val="005D16DE"/>
    <w:rsid w:val="00605950"/>
    <w:rsid w:val="006154C8"/>
    <w:rsid w:val="00645B5D"/>
    <w:rsid w:val="006546E3"/>
    <w:rsid w:val="006820FD"/>
    <w:rsid w:val="006A23E1"/>
    <w:rsid w:val="006B1A02"/>
    <w:rsid w:val="006C75C8"/>
    <w:rsid w:val="00740991"/>
    <w:rsid w:val="00754381"/>
    <w:rsid w:val="00782716"/>
    <w:rsid w:val="007B7BAD"/>
    <w:rsid w:val="007C4A05"/>
    <w:rsid w:val="00803587"/>
    <w:rsid w:val="00850E23"/>
    <w:rsid w:val="00851A71"/>
    <w:rsid w:val="008603F1"/>
    <w:rsid w:val="00876770"/>
    <w:rsid w:val="008857AB"/>
    <w:rsid w:val="0089671A"/>
    <w:rsid w:val="008A5493"/>
    <w:rsid w:val="008B731C"/>
    <w:rsid w:val="008F399D"/>
    <w:rsid w:val="00904307"/>
    <w:rsid w:val="00920EEB"/>
    <w:rsid w:val="00941EB5"/>
    <w:rsid w:val="00951027"/>
    <w:rsid w:val="00956626"/>
    <w:rsid w:val="0096279A"/>
    <w:rsid w:val="0096620E"/>
    <w:rsid w:val="009837E1"/>
    <w:rsid w:val="009B0C83"/>
    <w:rsid w:val="009B0E5E"/>
    <w:rsid w:val="009C4B9B"/>
    <w:rsid w:val="009E3675"/>
    <w:rsid w:val="009F1766"/>
    <w:rsid w:val="009F204F"/>
    <w:rsid w:val="009F3212"/>
    <w:rsid w:val="00A13391"/>
    <w:rsid w:val="00A17218"/>
    <w:rsid w:val="00A50DC4"/>
    <w:rsid w:val="00A51712"/>
    <w:rsid w:val="00A60B7E"/>
    <w:rsid w:val="00A71FD9"/>
    <w:rsid w:val="00A73C73"/>
    <w:rsid w:val="00A94E68"/>
    <w:rsid w:val="00AB7BC6"/>
    <w:rsid w:val="00AC5ECC"/>
    <w:rsid w:val="00AD44E5"/>
    <w:rsid w:val="00AE25F0"/>
    <w:rsid w:val="00AF552D"/>
    <w:rsid w:val="00B54732"/>
    <w:rsid w:val="00B832C7"/>
    <w:rsid w:val="00BA7E62"/>
    <w:rsid w:val="00BB467A"/>
    <w:rsid w:val="00BF3C0F"/>
    <w:rsid w:val="00C2391D"/>
    <w:rsid w:val="00C3384F"/>
    <w:rsid w:val="00C403C4"/>
    <w:rsid w:val="00C72F16"/>
    <w:rsid w:val="00D15A3C"/>
    <w:rsid w:val="00D324D6"/>
    <w:rsid w:val="00D46C7D"/>
    <w:rsid w:val="00D47730"/>
    <w:rsid w:val="00D6173D"/>
    <w:rsid w:val="00D806C4"/>
    <w:rsid w:val="00D9480C"/>
    <w:rsid w:val="00DB2F80"/>
    <w:rsid w:val="00DD5B8D"/>
    <w:rsid w:val="00DD5C96"/>
    <w:rsid w:val="00DF2D7B"/>
    <w:rsid w:val="00E44285"/>
    <w:rsid w:val="00E73AD9"/>
    <w:rsid w:val="00E75DCD"/>
    <w:rsid w:val="00E76E1B"/>
    <w:rsid w:val="00EC1548"/>
    <w:rsid w:val="00EC4426"/>
    <w:rsid w:val="00EE22C9"/>
    <w:rsid w:val="00EF2D0C"/>
    <w:rsid w:val="00F3308B"/>
    <w:rsid w:val="00F34B12"/>
    <w:rsid w:val="00F746CC"/>
    <w:rsid w:val="00F7767C"/>
    <w:rsid w:val="00F80B7E"/>
    <w:rsid w:val="00F871BA"/>
    <w:rsid w:val="00FB0B72"/>
    <w:rsid w:val="01F8BCF7"/>
    <w:rsid w:val="47F598BC"/>
    <w:rsid w:val="48E83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85FB"/>
  <w15:docId w15:val="{9BB46ED1-D73D-4580-A104-CDA35B63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F17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F1766"/>
    <w:pPr>
      <w:spacing w:after="0" w:line="240" w:lineRule="auto"/>
      <w:ind w:left="720"/>
    </w:pPr>
    <w:rPr>
      <w:rFonts w:ascii="Arial" w:eastAsia="Times New Roman" w:hAnsi="Arial" w:cs="Times New Roman"/>
      <w:sz w:val="24"/>
      <w:szCs w:val="24"/>
      <w:lang w:val="en-US"/>
    </w:rPr>
  </w:style>
  <w:style w:type="paragraph" w:styleId="BodyText2">
    <w:name w:val="Body Text 2"/>
    <w:basedOn w:val="Normal"/>
    <w:link w:val="BodyText2Char"/>
    <w:uiPriority w:val="99"/>
    <w:unhideWhenUsed/>
    <w:rsid w:val="0089671A"/>
    <w:pPr>
      <w:spacing w:after="120" w:line="480" w:lineRule="auto"/>
    </w:pPr>
  </w:style>
  <w:style w:type="character" w:customStyle="1" w:styleId="BodyText2Char">
    <w:name w:val="Body Text 2 Char"/>
    <w:basedOn w:val="DefaultParagraphFont"/>
    <w:link w:val="BodyText2"/>
    <w:uiPriority w:val="99"/>
    <w:rsid w:val="0089671A"/>
  </w:style>
  <w:style w:type="character" w:customStyle="1" w:styleId="ui-provider">
    <w:name w:val="ui-provider"/>
    <w:basedOn w:val="DefaultParagraphFont"/>
    <w:rsid w:val="00270226"/>
  </w:style>
  <w:style w:type="table" w:styleId="TableGrid">
    <w:name w:val="Table Grid"/>
    <w:basedOn w:val="TableNormal"/>
    <w:uiPriority w:val="39"/>
    <w:rsid w:val="001F51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216424">
      <w:bodyDiv w:val="1"/>
      <w:marLeft w:val="0"/>
      <w:marRight w:val="0"/>
      <w:marTop w:val="0"/>
      <w:marBottom w:val="0"/>
      <w:divBdr>
        <w:top w:val="none" w:sz="0" w:space="0" w:color="auto"/>
        <w:left w:val="none" w:sz="0" w:space="0" w:color="auto"/>
        <w:bottom w:val="none" w:sz="0" w:space="0" w:color="auto"/>
        <w:right w:val="none" w:sz="0" w:space="0" w:color="auto"/>
      </w:divBdr>
    </w:div>
    <w:div w:id="21296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a9f502-abed-4fb6-9632-9cd54a9bb7d8">
      <Terms xmlns="http://schemas.microsoft.com/office/infopath/2007/PartnerControls"/>
    </lcf76f155ced4ddcb4097134ff3c332f>
    <TaxCatchAll xmlns="95c1ef9e-4b0b-42cd-a20c-a71072f9f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680C625E9A0468C2A6894E4BE8C62" ma:contentTypeVersion="15" ma:contentTypeDescription="Create a new document." ma:contentTypeScope="" ma:versionID="9a061d5b38a93fc9865f44ec970cfdad">
  <xsd:schema xmlns:xsd="http://www.w3.org/2001/XMLSchema" xmlns:xs="http://www.w3.org/2001/XMLSchema" xmlns:p="http://schemas.microsoft.com/office/2006/metadata/properties" xmlns:ns2="0ba9f502-abed-4fb6-9632-9cd54a9bb7d8" xmlns:ns3="95c1ef9e-4b0b-42cd-a20c-a71072f9fec6" targetNamespace="http://schemas.microsoft.com/office/2006/metadata/properties" ma:root="true" ma:fieldsID="3023ed3f5f070aeef07bea7afda3b651" ns2:_="" ns3:_="">
    <xsd:import namespace="0ba9f502-abed-4fb6-9632-9cd54a9bb7d8"/>
    <xsd:import namespace="95c1ef9e-4b0b-42cd-a20c-a71072f9fe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f502-abed-4fb6-9632-9cd54a9bb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f0cb2-0021-4fa2-a0d7-180e8a9042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1ef9e-4b0b-42cd-a20c-a71072f9fe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f576a-4031-45fe-9547-16c1df32342f}" ma:internalName="TaxCatchAll" ma:showField="CatchAllData" ma:web="95c1ef9e-4b0b-42cd-a20c-a71072f9fe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9A8D4-DB4E-42A1-B4FB-1067EEFF9934}">
  <ds:schemaRefs>
    <ds:schemaRef ds:uri="http://schemas.microsoft.com/office/2006/metadata/properties"/>
    <ds:schemaRef ds:uri="http://schemas.microsoft.com/office/infopath/2007/PartnerControls"/>
    <ds:schemaRef ds:uri="b49d2bf1-f685-4368-8899-cd2754a618ef"/>
    <ds:schemaRef ds:uri="b65619f0-72d9-420b-8d62-97762ad11e3f"/>
    <ds:schemaRef ds:uri="0ba9f502-abed-4fb6-9632-9cd54a9bb7d8"/>
    <ds:schemaRef ds:uri="95c1ef9e-4b0b-42cd-a20c-a71072f9fec6"/>
  </ds:schemaRefs>
</ds:datastoreItem>
</file>

<file path=customXml/itemProps2.xml><?xml version="1.0" encoding="utf-8"?>
<ds:datastoreItem xmlns:ds="http://schemas.openxmlformats.org/officeDocument/2006/customXml" ds:itemID="{4A0B269C-3151-43E1-976D-6D6A25B534E1}">
  <ds:schemaRefs>
    <ds:schemaRef ds:uri="http://schemas.microsoft.com/sharepoint/v3/contenttype/forms"/>
  </ds:schemaRefs>
</ds:datastoreItem>
</file>

<file path=customXml/itemProps3.xml><?xml version="1.0" encoding="utf-8"?>
<ds:datastoreItem xmlns:ds="http://schemas.openxmlformats.org/officeDocument/2006/customXml" ds:itemID="{C56DE238-9422-434E-8325-D34B955C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f502-abed-4fb6-9632-9cd54a9bb7d8"/>
    <ds:schemaRef ds:uri="95c1ef9e-4b0b-42cd-a20c-a71072f9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8438</Characters>
  <Application>Microsoft Office Word</Application>
  <DocSecurity>0</DocSecurity>
  <Lines>70</Lines>
  <Paragraphs>19</Paragraphs>
  <ScaleCrop>false</ScaleCrop>
  <Company>United Communities</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 Anson</dc:creator>
  <cp:lastModifiedBy>Nicola Austen</cp:lastModifiedBy>
  <cp:revision>10</cp:revision>
  <dcterms:created xsi:type="dcterms:W3CDTF">2023-08-04T08:21:00Z</dcterms:created>
  <dcterms:modified xsi:type="dcterms:W3CDTF">2025-01-10T09:11:00Z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0x010100D9F680C625E9A0468C2A6894E4BE8C62</vt:lpwstr>
  </property>
  <property fmtid="{D5CDD505-2E9C-101B-9397-08002B2CF9AE}" pid="3" name="MediaServiceImageTags">
    <vt:lpwstr/>
  </property>
</Properties>
</file>