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glossary/fontTable.xml" ContentType="application/vnd.openxmlformats-officedocument.wordprocessingml.fontTable+xml"/>
  <Override PartName="/word/numbering.xml" ContentType="application/vnd.openxmlformats-officedocument.wordprocessingml.numbering+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6A7" w:rsidRDefault="00003358">
      <w:pPr>
        <w:rPr>
          <w:b/>
          <w:color w:val="9D3493"/>
          <w:sz w:val="44"/>
          <w:szCs w:val="44"/>
        </w:rPr>
      </w:pPr>
      <w:r w:rsidRPr="0030088E">
        <w:rPr>
          <w:b/>
          <w:noProof/>
          <w:color w:val="9D3493"/>
          <w:sz w:val="40"/>
          <w:szCs w:val="32"/>
          <w:lang w:eastAsia="en-GB"/>
        </w:rPr>
        <w:drawing>
          <wp:anchor distT="0" distB="0" distL="114300" distR="114300" simplePos="0" relativeHeight="251659264" behindDoc="0" locked="0" layoutInCell="1" allowOverlap="1" wp14:anchorId="0A35A503" wp14:editId="47082B0C">
            <wp:simplePos x="0" y="0"/>
            <wp:positionH relativeFrom="column">
              <wp:posOffset>4311650</wp:posOffset>
            </wp:positionH>
            <wp:positionV relativeFrom="paragraph">
              <wp:posOffset>-6985</wp:posOffset>
            </wp:positionV>
            <wp:extent cx="1938278" cy="638175"/>
            <wp:effectExtent l="0" t="0" r="508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lix_homes_logo_-_no_strap-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38278" cy="638175"/>
                    </a:xfrm>
                    <a:prstGeom prst="rect">
                      <a:avLst/>
                    </a:prstGeom>
                  </pic:spPr>
                </pic:pic>
              </a:graphicData>
            </a:graphic>
            <wp14:sizeRelH relativeFrom="page">
              <wp14:pctWidth>0</wp14:pctWidth>
            </wp14:sizeRelH>
            <wp14:sizeRelV relativeFrom="page">
              <wp14:pctHeight>0</wp14:pctHeight>
            </wp14:sizeRelV>
          </wp:anchor>
        </w:drawing>
      </w:r>
      <w:r w:rsidR="00173D5E">
        <w:rPr>
          <w:b/>
          <w:color w:val="9D3493"/>
          <w:sz w:val="36"/>
          <w:szCs w:val="44"/>
        </w:rPr>
        <w:t xml:space="preserve">Cleaning Services Operative </w:t>
      </w:r>
    </w:p>
    <w:p w:rsidR="00003358" w:rsidRPr="0030088E" w:rsidRDefault="00003358" w:rsidP="00003358">
      <w:pPr>
        <w:tabs>
          <w:tab w:val="left" w:pos="1560"/>
        </w:tabs>
        <w:rPr>
          <w:sz w:val="24"/>
          <w:szCs w:val="44"/>
        </w:rPr>
      </w:pPr>
      <w:r w:rsidRPr="0030088E">
        <w:rPr>
          <w:b/>
          <w:sz w:val="24"/>
          <w:szCs w:val="44"/>
        </w:rPr>
        <w:t>Team:</w:t>
      </w:r>
      <w:r w:rsidRPr="0030088E">
        <w:rPr>
          <w:sz w:val="24"/>
          <w:szCs w:val="44"/>
        </w:rPr>
        <w:t xml:space="preserve"> </w:t>
      </w:r>
      <w:r w:rsidRPr="0030088E">
        <w:rPr>
          <w:sz w:val="24"/>
          <w:szCs w:val="44"/>
        </w:rPr>
        <w:tab/>
      </w:r>
      <w:sdt>
        <w:sdtPr>
          <w:rPr>
            <w:sz w:val="24"/>
            <w:szCs w:val="44"/>
          </w:rPr>
          <w:id w:val="-611285035"/>
          <w:placeholder>
            <w:docPart w:val="DefaultPlaceholder_-1854013439"/>
          </w:placeholder>
          <w:dropDownList>
            <w:listItem w:value="Choose an item."/>
            <w:listItem w:displayText="Executive Director Team" w:value="Executive Director Team"/>
            <w:listItem w:displayText="Service Director Team" w:value="Service Director Team"/>
            <w:listItem w:displayText="Business Development - PSL/Leashold Services" w:value="Business Development - PSL/Leashold Services"/>
            <w:listItem w:displayText="Business Services - Governance" w:value="Business Services - Governance"/>
            <w:listItem w:displayText="Business Services - Health and Safety" w:value="Business Services - Health and Safety"/>
            <w:listItem w:displayText="Business Services - ICT" w:value="Business Services - ICT"/>
            <w:listItem w:displayText="Business Services - Marketing and Communications" w:value="Business Services - Marketing and Communications"/>
            <w:listItem w:displayText="Business Services - People Services" w:value="Business Services - People Services"/>
            <w:listItem w:displayText="Business Services - Project Management" w:value="Business Services - Project Management"/>
            <w:listItem w:displayText="Communities - Community Safety" w:value="Communities - Community Safety"/>
            <w:listItem w:displayText="Communities - Environmental Services" w:value="Communities - Environmental Services"/>
            <w:listItem w:displayText="Communities - Neighbourhoods - Broughton" w:value="Communities - Neighbourhoods - Broughton"/>
            <w:listItem w:displayText="Communities - Neighbourhoods - Charlestown, Duchy and Kersal" w:value="Communities - Neighbourhoods - Charlestown, Duchy and Kersal"/>
            <w:listItem w:displayText="Communities - Neighbourhoods - Claremont, Beechfarm, Weaste and Seedley" w:value="Communities - Neighbourhoods - Claremont, Beechfarm, Weaste and Seedley"/>
            <w:listItem w:displayText="Communities - Neighbourhoods - Ordsall and Langworthy" w:value="Communities - Neighbourhoods - Ordsall and Langworthy"/>
            <w:listItem w:displayText="Customer Services - 1st Response " w:value="Customer Services - 1st Response "/>
            <w:listItem w:displayText="Customer Services - Customer Services " w:value="Customer Services - Customer Services "/>
            <w:listItem w:displayText="Customer Services - Income Management" w:value="Customer Services - Income Management"/>
            <w:listItem w:displayText="Customer Services - Tenancy Specialist " w:value="Customer Services - Tenancy Specialist "/>
            <w:listItem w:displayText="Finance and Improvements - Financial Accounts " w:value="Finance and Improvements - Financial Accounts "/>
            <w:listItem w:displayText="Finance and Improvements - Improvements" w:value="Finance and Improvements - Improvements"/>
            <w:listItem w:displayText="Finance and Improvements - Management Accounts" w:value="Finance and Improvements - Management Accounts"/>
            <w:listItem w:displayText="Finance and Improvements - Risk and Insurance " w:value="Finance and Improvements - Risk and Insurance "/>
            <w:listItem w:displayText="Finance and Improvements - Transactions" w:value="Finance and Improvements - Transactions"/>
            <w:listItem w:displayText="Housing Choice - HOST" w:value="Housing Choice - HOST"/>
            <w:listItem w:displayText="Housing Choice - Housing Options" w:value="Housing Choice - Housing Options"/>
            <w:listItem w:displayText="Housing Choice - Housing Support" w:value="Housing Choice - Housing Support"/>
            <w:listItem w:displayText="Properties - Development" w:value="Properties - Development"/>
            <w:listItem w:displayText="Properties - Investments" w:value="Properties - Investments"/>
            <w:listItem w:displayText="Properties - Operations" w:value="Properties - Operations"/>
            <w:listItem w:displayText="Properties - Properties" w:value="Properties - Properties"/>
            <w:listItem w:displayText="Properties - Service Support" w:value="Properties - Service Support"/>
          </w:dropDownList>
        </w:sdtPr>
        <w:sdtEndPr/>
        <w:sdtContent>
          <w:r w:rsidR="00173D5E">
            <w:rPr>
              <w:sz w:val="24"/>
              <w:szCs w:val="44"/>
            </w:rPr>
            <w:t>Communities - Environmental Services</w:t>
          </w:r>
        </w:sdtContent>
      </w:sdt>
    </w:p>
    <w:p w:rsidR="00003358" w:rsidRPr="0030088E" w:rsidRDefault="00003358" w:rsidP="00003358">
      <w:pPr>
        <w:tabs>
          <w:tab w:val="left" w:pos="1560"/>
        </w:tabs>
        <w:rPr>
          <w:sz w:val="24"/>
          <w:szCs w:val="44"/>
        </w:rPr>
      </w:pPr>
      <w:r w:rsidRPr="0030088E">
        <w:rPr>
          <w:b/>
          <w:sz w:val="24"/>
          <w:szCs w:val="44"/>
        </w:rPr>
        <w:t>Report To:</w:t>
      </w:r>
      <w:r w:rsidRPr="0030088E">
        <w:rPr>
          <w:sz w:val="24"/>
          <w:szCs w:val="44"/>
        </w:rPr>
        <w:t xml:space="preserve"> </w:t>
      </w:r>
      <w:r w:rsidRPr="0030088E">
        <w:rPr>
          <w:sz w:val="24"/>
          <w:szCs w:val="44"/>
        </w:rPr>
        <w:tab/>
      </w:r>
      <w:sdt>
        <w:sdtPr>
          <w:rPr>
            <w:sz w:val="24"/>
            <w:szCs w:val="44"/>
          </w:rPr>
          <w:id w:val="1637211556"/>
          <w:placeholder>
            <w:docPart w:val="DefaultPlaceholder_-1854013440"/>
          </w:placeholder>
        </w:sdtPr>
        <w:sdtEndPr/>
        <w:sdtContent>
          <w:r w:rsidR="00173D5E">
            <w:rPr>
              <w:sz w:val="24"/>
              <w:szCs w:val="44"/>
            </w:rPr>
            <w:t xml:space="preserve">Environmental Operations Manager </w:t>
          </w:r>
        </w:sdtContent>
      </w:sdt>
      <w:r w:rsidRPr="0030088E">
        <w:rPr>
          <w:sz w:val="24"/>
          <w:szCs w:val="44"/>
        </w:rPr>
        <w:t xml:space="preserve"> </w:t>
      </w:r>
    </w:p>
    <w:p w:rsidR="00003358" w:rsidRPr="0030088E" w:rsidRDefault="00003358" w:rsidP="00003358">
      <w:pPr>
        <w:tabs>
          <w:tab w:val="left" w:pos="1560"/>
        </w:tabs>
        <w:rPr>
          <w:sz w:val="24"/>
          <w:szCs w:val="44"/>
        </w:rPr>
      </w:pPr>
      <w:r w:rsidRPr="0030088E">
        <w:rPr>
          <w:b/>
          <w:sz w:val="24"/>
          <w:szCs w:val="44"/>
        </w:rPr>
        <w:t>Grade:</w:t>
      </w:r>
      <w:r w:rsidRPr="0030088E">
        <w:rPr>
          <w:sz w:val="24"/>
          <w:szCs w:val="44"/>
        </w:rPr>
        <w:t xml:space="preserve"> </w:t>
      </w:r>
      <w:r w:rsidRPr="0030088E">
        <w:rPr>
          <w:sz w:val="24"/>
          <w:szCs w:val="44"/>
        </w:rPr>
        <w:tab/>
      </w:r>
      <w:r w:rsidR="00B177B1">
        <w:rPr>
          <w:sz w:val="24"/>
          <w:szCs w:val="44"/>
        </w:rPr>
        <w:t>SH3</w:t>
      </w:r>
      <w:bookmarkStart w:id="0" w:name="_GoBack"/>
      <w:bookmarkEnd w:id="0"/>
    </w:p>
    <w:tbl>
      <w:tblPr>
        <w:tblStyle w:val="TableGrid"/>
        <w:tblW w:w="10490" w:type="dxa"/>
        <w:tblInd w:w="-714" w:type="dxa"/>
        <w:tblLook w:val="04A0" w:firstRow="1" w:lastRow="0" w:firstColumn="1" w:lastColumn="0" w:noHBand="0" w:noVBand="1"/>
      </w:tblPr>
      <w:tblGrid>
        <w:gridCol w:w="4508"/>
        <w:gridCol w:w="5982"/>
      </w:tblGrid>
      <w:tr w:rsidR="00003358" w:rsidTr="006A513D">
        <w:trPr>
          <w:trHeight w:val="1715"/>
        </w:trPr>
        <w:tc>
          <w:tcPr>
            <w:tcW w:w="10490" w:type="dxa"/>
            <w:gridSpan w:val="2"/>
            <w:tcBorders>
              <w:top w:val="single" w:sz="24" w:space="0" w:color="9D3493"/>
              <w:left w:val="single" w:sz="4" w:space="0" w:color="FFFFFF"/>
              <w:bottom w:val="single" w:sz="24" w:space="0" w:color="9D3493"/>
              <w:right w:val="single" w:sz="4" w:space="0" w:color="FFFFFF"/>
            </w:tcBorders>
            <w:vAlign w:val="center"/>
          </w:tcPr>
          <w:p w:rsidR="00003358" w:rsidRPr="0030088E" w:rsidRDefault="00003358" w:rsidP="00003358">
            <w:pPr>
              <w:tabs>
                <w:tab w:val="left" w:pos="1560"/>
              </w:tabs>
              <w:spacing w:after="160" w:line="259" w:lineRule="auto"/>
              <w:rPr>
                <w:b/>
                <w:sz w:val="28"/>
                <w:szCs w:val="44"/>
              </w:rPr>
            </w:pPr>
            <w:r w:rsidRPr="0030088E">
              <w:rPr>
                <w:b/>
                <w:sz w:val="28"/>
                <w:szCs w:val="44"/>
              </w:rPr>
              <w:t xml:space="preserve">Overview: </w:t>
            </w:r>
          </w:p>
          <w:sdt>
            <w:sdtPr>
              <w:id w:val="-896895188"/>
              <w:placeholder>
                <w:docPart w:val="DefaultPlaceholder_-1854013440"/>
              </w:placeholder>
            </w:sdtPr>
            <w:sdtEndPr/>
            <w:sdtContent>
              <w:p w:rsidR="00173D5E" w:rsidRDefault="00173D5E" w:rsidP="00003358">
                <w:pPr>
                  <w:jc w:val="both"/>
                  <w:rPr>
                    <w:rFonts w:cs="Arial"/>
                    <w:lang w:eastAsia="en-GB"/>
                  </w:rPr>
                </w:pPr>
                <w:r>
                  <w:rPr>
                    <w:rFonts w:cs="Arial"/>
                    <w:lang w:eastAsia="en-GB"/>
                  </w:rPr>
                  <w:t>The purpose of the role is to provide customers living in low-rise properties and sheltered schemes with a first class cleaning service. The role will act as first point of contact for many customers, and will have personal responsibility for service standards on allocated blocks and schemes, ensuring they are clean and tidy at all times. The role will also encompass void property valeting following the completions of maintenance work, ensuring that properties are clean, tidy and ready for new customers to move into.</w:t>
                </w:r>
              </w:p>
              <w:p w:rsidR="00003358" w:rsidRPr="006A513D" w:rsidRDefault="00B177B1" w:rsidP="00003358">
                <w:pPr>
                  <w:jc w:val="both"/>
                </w:pPr>
              </w:p>
            </w:sdtContent>
          </w:sdt>
        </w:tc>
      </w:tr>
      <w:tr w:rsidR="00003358" w:rsidTr="006A513D">
        <w:trPr>
          <w:trHeight w:val="5468"/>
        </w:trPr>
        <w:tc>
          <w:tcPr>
            <w:tcW w:w="10490" w:type="dxa"/>
            <w:gridSpan w:val="2"/>
            <w:tcBorders>
              <w:top w:val="single" w:sz="24" w:space="0" w:color="9D3493"/>
              <w:left w:val="single" w:sz="4" w:space="0" w:color="FFFFFF"/>
              <w:bottom w:val="single" w:sz="24" w:space="0" w:color="9D3493"/>
              <w:right w:val="single" w:sz="4" w:space="0" w:color="FFFFFF"/>
            </w:tcBorders>
            <w:vAlign w:val="center"/>
          </w:tcPr>
          <w:p w:rsidR="005C6321" w:rsidRPr="00B177B1" w:rsidRDefault="005C6321" w:rsidP="00003358">
            <w:pPr>
              <w:tabs>
                <w:tab w:val="left" w:pos="1560"/>
              </w:tabs>
              <w:spacing w:after="160" w:line="259" w:lineRule="auto"/>
              <w:rPr>
                <w:b/>
                <w:sz w:val="28"/>
                <w:szCs w:val="44"/>
              </w:rPr>
            </w:pPr>
            <w:r w:rsidRPr="00B177B1">
              <w:rPr>
                <w:b/>
                <w:sz w:val="28"/>
                <w:szCs w:val="44"/>
              </w:rPr>
              <w:t>Essential Profile Requirements:</w:t>
            </w:r>
          </w:p>
          <w:p w:rsidR="005C6321" w:rsidRPr="00B177B1" w:rsidRDefault="005C6321" w:rsidP="00AD3DAD">
            <w:pPr>
              <w:pStyle w:val="ListParagraph"/>
              <w:numPr>
                <w:ilvl w:val="0"/>
                <w:numId w:val="6"/>
              </w:numPr>
              <w:tabs>
                <w:tab w:val="left" w:pos="1560"/>
              </w:tabs>
              <w:rPr>
                <w:b/>
                <w:sz w:val="28"/>
                <w:szCs w:val="44"/>
              </w:rPr>
            </w:pPr>
            <w:r w:rsidRPr="00B177B1">
              <w:rPr>
                <w:rFonts w:cs="Arial"/>
              </w:rPr>
              <w:t>Must hold a current, valid driving license.</w:t>
            </w:r>
          </w:p>
          <w:p w:rsidR="005C6321" w:rsidRPr="00B177B1" w:rsidRDefault="005C6321" w:rsidP="00003358">
            <w:pPr>
              <w:tabs>
                <w:tab w:val="left" w:pos="1560"/>
              </w:tabs>
              <w:spacing w:after="160" w:line="259" w:lineRule="auto"/>
              <w:rPr>
                <w:b/>
                <w:sz w:val="28"/>
                <w:szCs w:val="44"/>
              </w:rPr>
            </w:pPr>
          </w:p>
          <w:p w:rsidR="00003358" w:rsidRPr="00B177B1" w:rsidRDefault="00003358" w:rsidP="00003358">
            <w:pPr>
              <w:tabs>
                <w:tab w:val="left" w:pos="1560"/>
              </w:tabs>
              <w:spacing w:after="160" w:line="259" w:lineRule="auto"/>
              <w:rPr>
                <w:b/>
                <w:sz w:val="28"/>
                <w:szCs w:val="44"/>
              </w:rPr>
            </w:pPr>
            <w:r w:rsidRPr="00B177B1">
              <w:rPr>
                <w:b/>
                <w:sz w:val="28"/>
                <w:szCs w:val="44"/>
              </w:rPr>
              <w:t xml:space="preserve">Responsibilities: </w:t>
            </w:r>
          </w:p>
          <w:sdt>
            <w:sdtPr>
              <w:id w:val="-2040353376"/>
              <w:placeholder>
                <w:docPart w:val="DefaultPlaceholder_-1854013440"/>
              </w:placeholder>
            </w:sdtPr>
            <w:sdtEndPr/>
            <w:sdtContent>
              <w:p w:rsidR="00003358" w:rsidRPr="00B177B1" w:rsidRDefault="00173D5E" w:rsidP="00AD3DAD">
                <w:pPr>
                  <w:pStyle w:val="ListParagraph"/>
                  <w:numPr>
                    <w:ilvl w:val="0"/>
                    <w:numId w:val="6"/>
                  </w:numPr>
                  <w:jc w:val="both"/>
                  <w:rPr>
                    <w:b/>
                  </w:rPr>
                </w:pPr>
                <w:r w:rsidRPr="00B177B1">
                  <w:t>Ensure the delivery a high quality cleaning service to the internal and external communal areas of low rise buildings and sheltered schemes, ensuring that communal areas are kept clean, tidy and free from rubbish and hazards at all times including stairs, floors, walls, landings, doors, windows and car parks.</w:t>
                </w:r>
              </w:p>
            </w:sdtContent>
          </w:sdt>
          <w:p w:rsidR="0011383C" w:rsidRPr="00B177B1" w:rsidRDefault="0011383C" w:rsidP="0011383C">
            <w:pPr>
              <w:pStyle w:val="ListParagraph"/>
              <w:ind w:left="447"/>
              <w:jc w:val="both"/>
              <w:rPr>
                <w:b/>
              </w:rPr>
            </w:pPr>
          </w:p>
          <w:sdt>
            <w:sdtPr>
              <w:id w:val="658425174"/>
              <w:placeholder>
                <w:docPart w:val="DefaultPlaceholder_-1854013440"/>
              </w:placeholder>
            </w:sdtPr>
            <w:sdtEndPr/>
            <w:sdtContent>
              <w:p w:rsidR="00AD3DAD" w:rsidRPr="00B177B1" w:rsidRDefault="00173D5E" w:rsidP="00AD3DAD">
                <w:pPr>
                  <w:pStyle w:val="ListParagraph"/>
                  <w:numPr>
                    <w:ilvl w:val="0"/>
                    <w:numId w:val="6"/>
                  </w:numPr>
                  <w:jc w:val="both"/>
                  <w:rPr>
                    <w:b/>
                  </w:rPr>
                </w:pPr>
                <w:r w:rsidRPr="00B177B1">
                  <w:t>Ensure duties are undertaken in line with the daily activity schedule</w:t>
                </w:r>
              </w:p>
              <w:p w:rsidR="00AD3DAD" w:rsidRPr="00B177B1" w:rsidRDefault="00AD3DAD" w:rsidP="00AD3DAD">
                <w:pPr>
                  <w:pStyle w:val="ListParagraph"/>
                  <w:rPr>
                    <w:b/>
                  </w:rPr>
                </w:pPr>
              </w:p>
              <w:p w:rsidR="00003358" w:rsidRPr="00B177B1" w:rsidRDefault="00AD3DAD" w:rsidP="00AD3DAD">
                <w:pPr>
                  <w:pStyle w:val="ListParagraph"/>
                  <w:numPr>
                    <w:ilvl w:val="0"/>
                    <w:numId w:val="6"/>
                  </w:numPr>
                  <w:jc w:val="both"/>
                  <w:rPr>
                    <w:b/>
                  </w:rPr>
                </w:pPr>
                <w:r w:rsidRPr="00B177B1">
                  <w:t>Maintain daily/weekly/monthly records to ensure cleaning standards are maintained to the agreed service levels in place.</w:t>
                </w:r>
              </w:p>
            </w:sdtContent>
          </w:sdt>
          <w:p w:rsidR="0011383C" w:rsidRPr="00B177B1" w:rsidRDefault="0011383C" w:rsidP="0011383C">
            <w:pPr>
              <w:pStyle w:val="ListParagraph"/>
              <w:rPr>
                <w:b/>
              </w:rPr>
            </w:pPr>
          </w:p>
          <w:sdt>
            <w:sdtPr>
              <w:id w:val="-619220430"/>
              <w:placeholder>
                <w:docPart w:val="DefaultPlaceholder_-1854013440"/>
              </w:placeholder>
            </w:sdtPr>
            <w:sdtEndPr/>
            <w:sdtContent>
              <w:p w:rsidR="00003358" w:rsidRPr="00B177B1" w:rsidRDefault="00173D5E" w:rsidP="00AD3DAD">
                <w:pPr>
                  <w:pStyle w:val="ListParagraph"/>
                  <w:numPr>
                    <w:ilvl w:val="0"/>
                    <w:numId w:val="6"/>
                  </w:numPr>
                  <w:jc w:val="both"/>
                  <w:rPr>
                    <w:b/>
                  </w:rPr>
                </w:pPr>
                <w:r w:rsidRPr="00B177B1">
                  <w:t>Ensure that standards of work are delivered to a high standard to ensure customers feel they obtain value for money from the service.</w:t>
                </w:r>
              </w:p>
            </w:sdtContent>
          </w:sdt>
          <w:p w:rsidR="0011383C" w:rsidRPr="00B177B1" w:rsidRDefault="0011383C" w:rsidP="0011383C">
            <w:pPr>
              <w:pStyle w:val="ListParagraph"/>
              <w:rPr>
                <w:b/>
              </w:rPr>
            </w:pPr>
          </w:p>
          <w:sdt>
            <w:sdtPr>
              <w:id w:val="1239757202"/>
              <w:placeholder>
                <w:docPart w:val="DefaultPlaceholder_-1854013440"/>
              </w:placeholder>
            </w:sdtPr>
            <w:sdtEndPr/>
            <w:sdtContent>
              <w:p w:rsidR="00003358" w:rsidRPr="00B177B1" w:rsidRDefault="00173D5E" w:rsidP="00AD3DAD">
                <w:pPr>
                  <w:pStyle w:val="ListParagraph"/>
                  <w:numPr>
                    <w:ilvl w:val="0"/>
                    <w:numId w:val="6"/>
                  </w:numPr>
                  <w:jc w:val="both"/>
                  <w:rPr>
                    <w:b/>
                  </w:rPr>
                </w:pPr>
                <w:r w:rsidRPr="00B177B1">
                  <w:rPr>
                    <w:rFonts w:cs="Arial"/>
                    <w:bCs/>
                  </w:rPr>
                  <w:t>Undertake and complete weekly block inspections and report repairs, identified hazards as necessary.</w:t>
                </w:r>
              </w:p>
            </w:sdtContent>
          </w:sdt>
          <w:p w:rsidR="006A513D" w:rsidRPr="00B177B1" w:rsidRDefault="006A513D" w:rsidP="006A513D">
            <w:pPr>
              <w:pStyle w:val="ListParagraph"/>
              <w:rPr>
                <w:b/>
              </w:rPr>
            </w:pPr>
          </w:p>
          <w:sdt>
            <w:sdtPr>
              <w:id w:val="809527585"/>
              <w:placeholder>
                <w:docPart w:val="0DB450F09A4B4FFA82852E3007C7187E"/>
              </w:placeholder>
            </w:sdtPr>
            <w:sdtEndPr/>
            <w:sdtContent>
              <w:p w:rsidR="00AD3DAD" w:rsidRPr="00B177B1" w:rsidRDefault="00173D5E" w:rsidP="00AD3DAD">
                <w:pPr>
                  <w:pStyle w:val="ListParagraph"/>
                  <w:numPr>
                    <w:ilvl w:val="0"/>
                    <w:numId w:val="6"/>
                  </w:numPr>
                  <w:jc w:val="both"/>
                  <w:rPr>
                    <w:b/>
                  </w:rPr>
                </w:pPr>
                <w:r w:rsidRPr="00B177B1">
                  <w:rPr>
                    <w:rFonts w:cs="Arial"/>
                  </w:rPr>
                  <w:t>Assist customers with any queries about the service and signpost them to other services as required.</w:t>
                </w:r>
              </w:p>
              <w:p w:rsidR="00AD3DAD" w:rsidRPr="00B177B1" w:rsidRDefault="00AD3DAD" w:rsidP="00AD3DAD">
                <w:pPr>
                  <w:pStyle w:val="ListParagraph"/>
                  <w:rPr>
                    <w:b/>
                  </w:rPr>
                </w:pPr>
              </w:p>
              <w:p w:rsidR="004242CB" w:rsidRPr="00B177B1" w:rsidRDefault="0033502F" w:rsidP="00AD3DAD">
                <w:pPr>
                  <w:pStyle w:val="ListParagraph"/>
                  <w:numPr>
                    <w:ilvl w:val="0"/>
                    <w:numId w:val="6"/>
                  </w:numPr>
                  <w:jc w:val="both"/>
                  <w:rPr>
                    <w:b/>
                  </w:rPr>
                </w:pPr>
                <w:r w:rsidRPr="00B177B1">
                  <w:t xml:space="preserve">Provide customers with general information </w:t>
                </w:r>
                <w:r w:rsidR="004242CB" w:rsidRPr="00B177B1">
                  <w:t>regarding Salix Homes services and policies including community events/activities, general advice relating to the cleaning service and tenant responsibilities e.g. pet policy, fire procedures etc.</w:t>
                </w:r>
              </w:p>
              <w:p w:rsidR="004242CB" w:rsidRPr="00B177B1" w:rsidRDefault="004242CB" w:rsidP="004242CB">
                <w:pPr>
                  <w:pStyle w:val="ListParagraph"/>
                  <w:rPr>
                    <w:b/>
                  </w:rPr>
                </w:pPr>
              </w:p>
              <w:p w:rsidR="006A513D" w:rsidRPr="00B177B1" w:rsidRDefault="004242CB" w:rsidP="00AD3DAD">
                <w:pPr>
                  <w:pStyle w:val="ListParagraph"/>
                  <w:numPr>
                    <w:ilvl w:val="0"/>
                    <w:numId w:val="6"/>
                  </w:numPr>
                  <w:jc w:val="both"/>
                  <w:rPr>
                    <w:b/>
                  </w:rPr>
                </w:pPr>
                <w:r w:rsidRPr="00B177B1">
                  <w:t xml:space="preserve">Proactively and visibly operate as a “custodian” of the low rise apartment blocks where the service is provided and actively challenge any instances of unacceptable behaviour from customers, visitors and contractors. Ensure </w:t>
                </w:r>
                <w:r w:rsidR="009F4A06" w:rsidRPr="00B177B1">
                  <w:t xml:space="preserve">that </w:t>
                </w:r>
                <w:r w:rsidRPr="00B177B1">
                  <w:t>any such instances are reported to the Environmental Services Manager.</w:t>
                </w:r>
              </w:p>
            </w:sdtContent>
          </w:sdt>
          <w:p w:rsidR="006A513D" w:rsidRPr="00B177B1" w:rsidRDefault="006A513D" w:rsidP="006A513D">
            <w:pPr>
              <w:pStyle w:val="ListParagraph"/>
              <w:ind w:left="447"/>
              <w:jc w:val="both"/>
              <w:rPr>
                <w:b/>
              </w:rPr>
            </w:pPr>
          </w:p>
          <w:sdt>
            <w:sdtPr>
              <w:id w:val="1948735538"/>
              <w:placeholder>
                <w:docPart w:val="0DB450F09A4B4FFA82852E3007C7187E"/>
              </w:placeholder>
            </w:sdtPr>
            <w:sdtEndPr/>
            <w:sdtContent>
              <w:p w:rsidR="006A513D" w:rsidRPr="00B177B1" w:rsidRDefault="00173D5E" w:rsidP="00AD3DAD">
                <w:pPr>
                  <w:pStyle w:val="ListParagraph"/>
                  <w:numPr>
                    <w:ilvl w:val="0"/>
                    <w:numId w:val="6"/>
                  </w:numPr>
                  <w:jc w:val="both"/>
                  <w:rPr>
                    <w:b/>
                  </w:rPr>
                </w:pPr>
                <w:r w:rsidRPr="00B177B1">
                  <w:rPr>
                    <w:rFonts w:cs="Arial"/>
                  </w:rPr>
                  <w:t>Ensure all customers and members of the public are dealt with in a polite and courteous way.</w:t>
                </w:r>
              </w:p>
            </w:sdtContent>
          </w:sdt>
          <w:p w:rsidR="006A513D" w:rsidRPr="00B177B1" w:rsidRDefault="006A513D" w:rsidP="006A513D">
            <w:pPr>
              <w:pStyle w:val="ListParagraph"/>
              <w:rPr>
                <w:b/>
              </w:rPr>
            </w:pPr>
          </w:p>
          <w:sdt>
            <w:sdtPr>
              <w:id w:val="-1040435784"/>
              <w:placeholder>
                <w:docPart w:val="0DB450F09A4B4FFA82852E3007C7187E"/>
              </w:placeholder>
            </w:sdtPr>
            <w:sdtEndPr/>
            <w:sdtContent>
              <w:p w:rsidR="004242CB" w:rsidRPr="00B177B1" w:rsidRDefault="00173D5E" w:rsidP="00AD3DAD">
                <w:pPr>
                  <w:pStyle w:val="ListParagraph"/>
                  <w:numPr>
                    <w:ilvl w:val="0"/>
                    <w:numId w:val="6"/>
                  </w:numPr>
                  <w:jc w:val="both"/>
                  <w:rPr>
                    <w:b/>
                  </w:rPr>
                </w:pPr>
                <w:r w:rsidRPr="00B177B1">
                  <w:rPr>
                    <w:rFonts w:cs="Arial"/>
                  </w:rPr>
                  <w:t>Where appropriate remove or obliterate any graffiti/vandalism or report to neighbourhood officer for further investigation.</w:t>
                </w:r>
              </w:p>
              <w:p w:rsidR="004242CB" w:rsidRPr="00B177B1" w:rsidRDefault="004242CB" w:rsidP="004242CB">
                <w:pPr>
                  <w:pStyle w:val="ListParagraph"/>
                  <w:rPr>
                    <w:b/>
                  </w:rPr>
                </w:pPr>
              </w:p>
              <w:p w:rsidR="00D30F35" w:rsidRPr="00B177B1" w:rsidRDefault="004242CB" w:rsidP="00AD3DAD">
                <w:pPr>
                  <w:pStyle w:val="ListParagraph"/>
                  <w:numPr>
                    <w:ilvl w:val="0"/>
                    <w:numId w:val="6"/>
                  </w:numPr>
                  <w:jc w:val="both"/>
                  <w:rPr>
                    <w:b/>
                  </w:rPr>
                </w:pPr>
                <w:r w:rsidRPr="00B177B1">
                  <w:t xml:space="preserve">Report any </w:t>
                </w:r>
                <w:r w:rsidR="00D30F35" w:rsidRPr="00B177B1">
                  <w:t>emergency issues observed at sites such as gas, electricity</w:t>
                </w:r>
                <w:r w:rsidR="00F373A6" w:rsidRPr="00B177B1">
                  <w:t>, tenant welfare issues</w:t>
                </w:r>
                <w:r w:rsidR="00D30F35" w:rsidRPr="00B177B1">
                  <w:t xml:space="preserve"> etc. to the Environmental Services Manager.</w:t>
                </w:r>
              </w:p>
              <w:p w:rsidR="00D30F35" w:rsidRPr="00B177B1" w:rsidRDefault="00D30F35" w:rsidP="00D30F35">
                <w:pPr>
                  <w:pStyle w:val="ListParagraph"/>
                  <w:rPr>
                    <w:b/>
                  </w:rPr>
                </w:pPr>
              </w:p>
              <w:p w:rsidR="006A513D" w:rsidRPr="00B177B1" w:rsidRDefault="00D30F35" w:rsidP="00AD3DAD">
                <w:pPr>
                  <w:pStyle w:val="ListParagraph"/>
                  <w:numPr>
                    <w:ilvl w:val="0"/>
                    <w:numId w:val="6"/>
                  </w:numPr>
                  <w:jc w:val="both"/>
                  <w:rPr>
                    <w:b/>
                  </w:rPr>
                </w:pPr>
                <w:r w:rsidRPr="00B177B1">
                  <w:t>Ensure that clear passage is provided at fire escapes and exit routes, remove and/or report any concerns to the Environmental Services Manager.</w:t>
                </w:r>
              </w:p>
            </w:sdtContent>
          </w:sdt>
          <w:p w:rsidR="006A513D" w:rsidRPr="00B177B1" w:rsidRDefault="006A513D" w:rsidP="006A513D">
            <w:pPr>
              <w:pStyle w:val="ListParagraph"/>
              <w:rPr>
                <w:b/>
              </w:rPr>
            </w:pPr>
          </w:p>
          <w:sdt>
            <w:sdtPr>
              <w:id w:val="677709990"/>
              <w:placeholder>
                <w:docPart w:val="0DB450F09A4B4FFA82852E3007C7187E"/>
              </w:placeholder>
            </w:sdtPr>
            <w:sdtEndPr/>
            <w:sdtContent>
              <w:p w:rsidR="00173D5E" w:rsidRPr="00B177B1" w:rsidRDefault="00173D5E" w:rsidP="00AD3DAD">
                <w:pPr>
                  <w:pStyle w:val="ListParagraph"/>
                  <w:numPr>
                    <w:ilvl w:val="0"/>
                    <w:numId w:val="6"/>
                  </w:numPr>
                  <w:jc w:val="both"/>
                  <w:rPr>
                    <w:b/>
                  </w:rPr>
                </w:pPr>
                <w:r w:rsidRPr="00B177B1">
                  <w:t>Participate in community events and clean up days as and when required.</w:t>
                </w:r>
              </w:p>
              <w:p w:rsidR="00173D5E" w:rsidRPr="00B177B1" w:rsidRDefault="00173D5E" w:rsidP="00173D5E">
                <w:pPr>
                  <w:pStyle w:val="ListParagraph"/>
                  <w:rPr>
                    <w:b/>
                  </w:rPr>
                </w:pPr>
              </w:p>
              <w:p w:rsidR="00173D5E" w:rsidRPr="00B177B1" w:rsidRDefault="00173D5E" w:rsidP="00AD3DAD">
                <w:pPr>
                  <w:pStyle w:val="ListParagraph"/>
                  <w:numPr>
                    <w:ilvl w:val="0"/>
                    <w:numId w:val="6"/>
                  </w:numPr>
                  <w:jc w:val="both"/>
                  <w:rPr>
                    <w:b/>
                  </w:rPr>
                </w:pPr>
                <w:r w:rsidRPr="00B177B1">
                  <w:t>Work in close collaboration with Salix Homes colleagues to react to priorities and emerging issues as they arise within neighbourhoods.</w:t>
                </w:r>
              </w:p>
              <w:p w:rsidR="00173D5E" w:rsidRPr="00B177B1" w:rsidRDefault="00173D5E" w:rsidP="00173D5E">
                <w:pPr>
                  <w:pStyle w:val="ListParagraph"/>
                  <w:rPr>
                    <w:b/>
                  </w:rPr>
                </w:pPr>
              </w:p>
              <w:p w:rsidR="00173D5E" w:rsidRPr="00B177B1" w:rsidRDefault="00173D5E" w:rsidP="00AD3DAD">
                <w:pPr>
                  <w:pStyle w:val="ListParagraph"/>
                  <w:numPr>
                    <w:ilvl w:val="0"/>
                    <w:numId w:val="6"/>
                  </w:numPr>
                  <w:jc w:val="both"/>
                  <w:rPr>
                    <w:b/>
                  </w:rPr>
                </w:pPr>
                <w:r w:rsidRPr="00B177B1">
                  <w:t>Assist colleagues where required in the delivery of a comprehensive grounds maintenance service including herbicide applications, weed maintenance, rose/flower/shrub bed maintenance, hedge maintenance, Tree and shrub pruning, grass mowing and leaf removal.</w:t>
                </w:r>
              </w:p>
              <w:p w:rsidR="00173D5E" w:rsidRPr="00B177B1" w:rsidRDefault="00173D5E" w:rsidP="00173D5E">
                <w:pPr>
                  <w:pStyle w:val="ListParagraph"/>
                  <w:rPr>
                    <w:b/>
                  </w:rPr>
                </w:pPr>
              </w:p>
              <w:p w:rsidR="00173D5E" w:rsidRPr="00B177B1" w:rsidRDefault="00173D5E" w:rsidP="00AD3DAD">
                <w:pPr>
                  <w:pStyle w:val="ListParagraph"/>
                  <w:numPr>
                    <w:ilvl w:val="0"/>
                    <w:numId w:val="6"/>
                  </w:numPr>
                  <w:jc w:val="both"/>
                  <w:rPr>
                    <w:b/>
                  </w:rPr>
                </w:pPr>
                <w:r w:rsidRPr="00B177B1">
                  <w:t>Assist colleagues where required in the delivery a responsive empty property clearance service including the removal of furniture and other domestic items from internal areas, cleaning and valeting internal areas.</w:t>
                </w:r>
              </w:p>
              <w:p w:rsidR="00173D5E" w:rsidRPr="00B177B1" w:rsidRDefault="00173D5E" w:rsidP="00173D5E">
                <w:pPr>
                  <w:pStyle w:val="ListParagraph"/>
                  <w:rPr>
                    <w:b/>
                  </w:rPr>
                </w:pPr>
              </w:p>
              <w:p w:rsidR="00173D5E" w:rsidRPr="00B177B1" w:rsidRDefault="00173D5E" w:rsidP="00AD3DAD">
                <w:pPr>
                  <w:pStyle w:val="ListParagraph"/>
                  <w:numPr>
                    <w:ilvl w:val="0"/>
                    <w:numId w:val="6"/>
                  </w:numPr>
                  <w:jc w:val="both"/>
                  <w:rPr>
                    <w:b/>
                  </w:rPr>
                </w:pPr>
                <w:r w:rsidRPr="00B177B1">
                  <w:t>Ensure that all duties are undertaken in compliance with health and safety at work act 1974.</w:t>
                </w:r>
              </w:p>
              <w:p w:rsidR="00173D5E" w:rsidRPr="00B177B1" w:rsidRDefault="00173D5E" w:rsidP="00173D5E">
                <w:pPr>
                  <w:pStyle w:val="ListParagraph"/>
                  <w:rPr>
                    <w:b/>
                  </w:rPr>
                </w:pPr>
              </w:p>
              <w:p w:rsidR="00173D5E" w:rsidRPr="00B177B1" w:rsidRDefault="00173D5E" w:rsidP="00AD3DAD">
                <w:pPr>
                  <w:pStyle w:val="ListParagraph"/>
                  <w:numPr>
                    <w:ilvl w:val="0"/>
                    <w:numId w:val="6"/>
                  </w:numPr>
                  <w:jc w:val="both"/>
                  <w:rPr>
                    <w:b/>
                  </w:rPr>
                </w:pPr>
                <w:r w:rsidRPr="00B177B1">
                  <w:t>Ensure that all training is attended and relevant PPE is worn at all times.</w:t>
                </w:r>
              </w:p>
              <w:p w:rsidR="00173D5E" w:rsidRPr="00B177B1" w:rsidRDefault="00173D5E" w:rsidP="00173D5E">
                <w:pPr>
                  <w:pStyle w:val="ListParagraph"/>
                  <w:rPr>
                    <w:b/>
                  </w:rPr>
                </w:pPr>
              </w:p>
              <w:p w:rsidR="00173D5E" w:rsidRPr="00B177B1" w:rsidRDefault="00173D5E" w:rsidP="00AD3DAD">
                <w:pPr>
                  <w:pStyle w:val="ListParagraph"/>
                  <w:numPr>
                    <w:ilvl w:val="0"/>
                    <w:numId w:val="6"/>
                  </w:numPr>
                  <w:jc w:val="both"/>
                  <w:rPr>
                    <w:b/>
                  </w:rPr>
                </w:pPr>
                <w:r w:rsidRPr="00B177B1">
                  <w:t>Ensure that all risk assessments are complied with and that any risk mitigation measures are effected including postponing or adjusting work processes.</w:t>
                </w:r>
              </w:p>
              <w:p w:rsidR="00173D5E" w:rsidRPr="00B177B1" w:rsidRDefault="00173D5E" w:rsidP="00173D5E">
                <w:pPr>
                  <w:pStyle w:val="ListParagraph"/>
                  <w:rPr>
                    <w:b/>
                  </w:rPr>
                </w:pPr>
              </w:p>
              <w:p w:rsidR="00173D5E" w:rsidRPr="00B177B1" w:rsidRDefault="00173D5E" w:rsidP="00AD3DAD">
                <w:pPr>
                  <w:pStyle w:val="ListParagraph"/>
                  <w:numPr>
                    <w:ilvl w:val="0"/>
                    <w:numId w:val="6"/>
                  </w:numPr>
                  <w:jc w:val="both"/>
                  <w:rPr>
                    <w:b/>
                  </w:rPr>
                </w:pPr>
                <w:r w:rsidRPr="00B177B1">
                  <w:t>Ensure that the work activity being undertaken is done so with due regard to the potential impact on members of the public and others who may be within the vicinity.</w:t>
                </w:r>
              </w:p>
              <w:p w:rsidR="00173D5E" w:rsidRPr="00B177B1" w:rsidRDefault="00173D5E" w:rsidP="00173D5E">
                <w:pPr>
                  <w:pStyle w:val="ListParagraph"/>
                  <w:rPr>
                    <w:b/>
                  </w:rPr>
                </w:pPr>
              </w:p>
              <w:p w:rsidR="00173D5E" w:rsidRPr="00B177B1" w:rsidRDefault="00173D5E" w:rsidP="00AD3DAD">
                <w:pPr>
                  <w:pStyle w:val="ListParagraph"/>
                  <w:numPr>
                    <w:ilvl w:val="0"/>
                    <w:numId w:val="6"/>
                  </w:numPr>
                  <w:jc w:val="both"/>
                  <w:rPr>
                    <w:b/>
                  </w:rPr>
                </w:pPr>
                <w:r w:rsidRPr="00B177B1">
                  <w:t>Ensure that wherever practicable, work areas are cordoned off and/or appropriate warning signage is displayed in the locality at the outset of all work activity.</w:t>
                </w:r>
              </w:p>
              <w:p w:rsidR="00173D5E" w:rsidRPr="00B177B1" w:rsidRDefault="00173D5E" w:rsidP="00173D5E">
                <w:pPr>
                  <w:pStyle w:val="ListParagraph"/>
                  <w:rPr>
                    <w:b/>
                  </w:rPr>
                </w:pPr>
              </w:p>
              <w:p w:rsidR="00173D5E" w:rsidRPr="00B177B1" w:rsidRDefault="00173D5E" w:rsidP="00AD3DAD">
                <w:pPr>
                  <w:pStyle w:val="ListParagraph"/>
                  <w:numPr>
                    <w:ilvl w:val="0"/>
                    <w:numId w:val="6"/>
                  </w:numPr>
                  <w:jc w:val="both"/>
                  <w:rPr>
                    <w:b/>
                  </w:rPr>
                </w:pPr>
                <w:r w:rsidRPr="00B177B1">
                  <w:t>Ensure that all vehicle pre-checks are carried out prior to driving any vehicle and the relevant check sheets are completed.</w:t>
                </w:r>
              </w:p>
              <w:p w:rsidR="00173D5E" w:rsidRPr="00B177B1" w:rsidRDefault="00173D5E" w:rsidP="00173D5E">
                <w:pPr>
                  <w:pStyle w:val="ListParagraph"/>
                  <w:rPr>
                    <w:b/>
                  </w:rPr>
                </w:pPr>
              </w:p>
              <w:p w:rsidR="00173D5E" w:rsidRPr="00B177B1" w:rsidRDefault="00173D5E" w:rsidP="00AD3DAD">
                <w:pPr>
                  <w:pStyle w:val="ListParagraph"/>
                  <w:numPr>
                    <w:ilvl w:val="0"/>
                    <w:numId w:val="6"/>
                  </w:numPr>
                  <w:jc w:val="both"/>
                  <w:rPr>
                    <w:b/>
                  </w:rPr>
                </w:pPr>
                <w:r w:rsidRPr="00B177B1">
                  <w:t>Ensure that all vehicles, tools, equipment, and machinery associated with the delivery of the service are operated in line with the manufacturers guidelines and maintenance programs.</w:t>
                </w:r>
              </w:p>
              <w:p w:rsidR="00173D5E" w:rsidRPr="00B177B1" w:rsidRDefault="00173D5E" w:rsidP="00173D5E">
                <w:pPr>
                  <w:pStyle w:val="ListParagraph"/>
                  <w:rPr>
                    <w:b/>
                  </w:rPr>
                </w:pPr>
              </w:p>
              <w:p w:rsidR="00173D5E" w:rsidRPr="00B177B1" w:rsidRDefault="00173D5E" w:rsidP="00AD3DAD">
                <w:pPr>
                  <w:pStyle w:val="ListParagraph"/>
                  <w:numPr>
                    <w:ilvl w:val="0"/>
                    <w:numId w:val="6"/>
                  </w:numPr>
                  <w:jc w:val="both"/>
                  <w:rPr>
                    <w:b/>
                  </w:rPr>
                </w:pPr>
                <w:r w:rsidRPr="00B177B1">
                  <w:t>Carry out scheduled maintenance of equipment for example replacing filters and collection bags on vacuum cleaners.</w:t>
                </w:r>
              </w:p>
              <w:p w:rsidR="00173D5E" w:rsidRPr="00B177B1" w:rsidRDefault="00173D5E" w:rsidP="00173D5E">
                <w:pPr>
                  <w:pStyle w:val="ListParagraph"/>
                  <w:rPr>
                    <w:b/>
                  </w:rPr>
                </w:pPr>
              </w:p>
              <w:p w:rsidR="00173D5E" w:rsidRPr="00B177B1" w:rsidRDefault="00173D5E" w:rsidP="00AD3DAD">
                <w:pPr>
                  <w:pStyle w:val="ListParagraph"/>
                  <w:numPr>
                    <w:ilvl w:val="0"/>
                    <w:numId w:val="6"/>
                  </w:numPr>
                  <w:jc w:val="both"/>
                  <w:rPr>
                    <w:b/>
                  </w:rPr>
                </w:pPr>
                <w:r w:rsidRPr="00B177B1">
                  <w:t>Ensure that any dangerous occurrences or incidents are reported immediately to your line manager.</w:t>
                </w:r>
              </w:p>
              <w:p w:rsidR="00173D5E" w:rsidRPr="00B177B1" w:rsidRDefault="00173D5E" w:rsidP="00173D5E">
                <w:pPr>
                  <w:pStyle w:val="ListParagraph"/>
                  <w:rPr>
                    <w:b/>
                  </w:rPr>
                </w:pPr>
              </w:p>
              <w:p w:rsidR="00173D5E" w:rsidRPr="00B177B1" w:rsidRDefault="00173D5E" w:rsidP="00AD3DAD">
                <w:pPr>
                  <w:pStyle w:val="ListParagraph"/>
                  <w:numPr>
                    <w:ilvl w:val="0"/>
                    <w:numId w:val="6"/>
                  </w:numPr>
                  <w:jc w:val="both"/>
                  <w:rPr>
                    <w:b/>
                  </w:rPr>
                </w:pPr>
                <w:r w:rsidRPr="00B177B1">
                  <w:rPr>
                    <w:rFonts w:cs="Arial"/>
                  </w:rPr>
                  <w:t>Attend ad hoc training sessions as and when required to maintain service standards and support learning and good practice in the team.</w:t>
                </w:r>
              </w:p>
              <w:p w:rsidR="00A85F80" w:rsidRPr="00B177B1" w:rsidRDefault="00A85F80" w:rsidP="00A85F80">
                <w:pPr>
                  <w:pStyle w:val="ListParagraph"/>
                  <w:rPr>
                    <w:b/>
                  </w:rPr>
                </w:pPr>
              </w:p>
              <w:p w:rsidR="00A85F80" w:rsidRPr="00B177B1" w:rsidRDefault="00A85F80" w:rsidP="00AD3DAD">
                <w:pPr>
                  <w:pStyle w:val="ListParagraph"/>
                  <w:numPr>
                    <w:ilvl w:val="0"/>
                    <w:numId w:val="6"/>
                  </w:numPr>
                  <w:spacing w:after="160" w:line="259" w:lineRule="auto"/>
                  <w:jc w:val="both"/>
                </w:pPr>
                <w:r w:rsidRPr="00B177B1">
                  <w:t>Maintain the full skill set requirement for all operational roles within the Environmental Service and be prepared to be flexibly deployed to other duties within the service as and when this is an operational requirement/priority.</w:t>
                </w:r>
              </w:p>
              <w:p w:rsidR="00173D5E" w:rsidRPr="00B177B1" w:rsidRDefault="00173D5E" w:rsidP="00173D5E">
                <w:pPr>
                  <w:pStyle w:val="ListParagraph"/>
                  <w:rPr>
                    <w:b/>
                  </w:rPr>
                </w:pPr>
              </w:p>
              <w:p w:rsidR="006A513D" w:rsidRPr="00B177B1" w:rsidRDefault="00173D5E" w:rsidP="00AD3DAD">
                <w:pPr>
                  <w:pStyle w:val="ListParagraph"/>
                  <w:numPr>
                    <w:ilvl w:val="0"/>
                    <w:numId w:val="6"/>
                  </w:numPr>
                  <w:jc w:val="both"/>
                  <w:rPr>
                    <w:b/>
                  </w:rPr>
                </w:pPr>
                <w:r w:rsidRPr="00B177B1">
                  <w:t>Promote a safeguarding culture within Salix Homes, ensuring that due regard is given to the need to safeguard and promote the welfare of children and vulnerable adults in carrying out Salix Homes functions and supporting the designated safeguarding leads to achieve excellence in safeguarding.</w:t>
                </w:r>
              </w:p>
            </w:sdtContent>
          </w:sdt>
          <w:p w:rsidR="00003358" w:rsidRPr="00B177B1" w:rsidRDefault="00003358" w:rsidP="006A513D">
            <w:pPr>
              <w:pStyle w:val="ListParagraph"/>
              <w:ind w:left="447"/>
              <w:jc w:val="both"/>
              <w:rPr>
                <w:b/>
                <w:sz w:val="36"/>
                <w:szCs w:val="44"/>
              </w:rPr>
            </w:pPr>
          </w:p>
        </w:tc>
      </w:tr>
      <w:tr w:rsidR="00003358" w:rsidTr="0030088E">
        <w:tc>
          <w:tcPr>
            <w:tcW w:w="4508" w:type="dxa"/>
            <w:tcBorders>
              <w:top w:val="single" w:sz="24" w:space="0" w:color="9D3493"/>
              <w:left w:val="single" w:sz="4" w:space="0" w:color="FFFFFF"/>
              <w:bottom w:val="single" w:sz="24" w:space="0" w:color="9D3493"/>
              <w:right w:val="single" w:sz="4" w:space="0" w:color="FFFFFF"/>
            </w:tcBorders>
          </w:tcPr>
          <w:p w:rsidR="00003358" w:rsidRPr="0030088E" w:rsidRDefault="00003358" w:rsidP="0030088E">
            <w:pPr>
              <w:tabs>
                <w:tab w:val="left" w:pos="1560"/>
              </w:tabs>
              <w:rPr>
                <w:b/>
                <w:sz w:val="28"/>
                <w:szCs w:val="44"/>
              </w:rPr>
            </w:pPr>
            <w:r w:rsidRPr="0030088E">
              <w:rPr>
                <w:b/>
                <w:sz w:val="28"/>
                <w:szCs w:val="44"/>
              </w:rPr>
              <w:lastRenderedPageBreak/>
              <w:t xml:space="preserve">Profile Fit: </w:t>
            </w:r>
          </w:p>
          <w:p w:rsidR="0030088E" w:rsidRDefault="0030088E" w:rsidP="0030088E">
            <w:pPr>
              <w:tabs>
                <w:tab w:val="left" w:pos="1560"/>
              </w:tabs>
              <w:rPr>
                <w:b/>
                <w:szCs w:val="44"/>
              </w:rPr>
            </w:pPr>
          </w:p>
          <w:sdt>
            <w:sdtPr>
              <w:alias w:val="Positive Indicator"/>
              <w:tag w:val="Positive Indicator"/>
              <w:id w:val="1278763884"/>
              <w:placeholder>
                <w:docPart w:val="DefaultPlaceholder_-1854013440"/>
              </w:placeholder>
            </w:sdtPr>
            <w:sdtEndPr/>
            <w:sdtContent>
              <w:p w:rsidR="00173D5E" w:rsidRPr="002E7AA1" w:rsidRDefault="00173D5E" w:rsidP="002E7AA1">
                <w:pPr>
                  <w:pStyle w:val="ListParagraph"/>
                  <w:numPr>
                    <w:ilvl w:val="0"/>
                    <w:numId w:val="1"/>
                  </w:numPr>
                  <w:rPr>
                    <w:rFonts w:cs="Arial"/>
                  </w:rPr>
                </w:pPr>
                <w:r w:rsidRPr="00173D5E">
                  <w:rPr>
                    <w:rFonts w:cs="Arial"/>
                  </w:rPr>
                  <w:t>This role would be suitable for someone who is comfortable working across multiple locations, and thrives on liaising with customers on a daily basis.</w:t>
                </w:r>
                <w:r w:rsidR="002E7AA1">
                  <w:rPr>
                    <w:rFonts w:cs="Arial"/>
                  </w:rPr>
                  <w:t xml:space="preserve"> </w:t>
                </w:r>
                <w:r w:rsidRPr="002E7AA1">
                  <w:rPr>
                    <w:rFonts w:cs="Arial"/>
                  </w:rPr>
                  <w:t>You will be comfortable working to a schedule and ensure that your work is completed to an excellent standard.</w:t>
                </w:r>
              </w:p>
              <w:p w:rsidR="0030088E" w:rsidRPr="00173D5E" w:rsidRDefault="00B177B1" w:rsidP="00173D5E">
                <w:pPr>
                  <w:rPr>
                    <w:rFonts w:cs="Arial"/>
                  </w:rPr>
                </w:pPr>
              </w:p>
            </w:sdtContent>
          </w:sdt>
          <w:p w:rsidR="00003358" w:rsidRPr="00003358" w:rsidRDefault="00003358" w:rsidP="0030088E">
            <w:pPr>
              <w:pStyle w:val="ListParagraph"/>
              <w:tabs>
                <w:tab w:val="left" w:pos="1560"/>
              </w:tabs>
              <w:rPr>
                <w:b/>
                <w:sz w:val="32"/>
                <w:szCs w:val="44"/>
              </w:rPr>
            </w:pPr>
          </w:p>
        </w:tc>
        <w:tc>
          <w:tcPr>
            <w:tcW w:w="5982" w:type="dxa"/>
            <w:tcBorders>
              <w:top w:val="single" w:sz="24" w:space="0" w:color="9D3493"/>
              <w:left w:val="single" w:sz="4" w:space="0" w:color="FFFFFF"/>
              <w:bottom w:val="single" w:sz="24" w:space="0" w:color="9D3493"/>
              <w:right w:val="single" w:sz="4" w:space="0" w:color="FFFFFF"/>
            </w:tcBorders>
          </w:tcPr>
          <w:p w:rsidR="00003358" w:rsidRDefault="00003358" w:rsidP="0030088E">
            <w:pPr>
              <w:tabs>
                <w:tab w:val="left" w:pos="1560"/>
              </w:tabs>
              <w:rPr>
                <w:b/>
                <w:sz w:val="32"/>
                <w:szCs w:val="44"/>
              </w:rPr>
            </w:pPr>
          </w:p>
          <w:p w:rsidR="0030088E" w:rsidRPr="0030088E" w:rsidRDefault="0030088E" w:rsidP="0030088E">
            <w:pPr>
              <w:pStyle w:val="ListParagraph"/>
              <w:tabs>
                <w:tab w:val="left" w:pos="1560"/>
              </w:tabs>
              <w:rPr>
                <w:b/>
                <w:szCs w:val="44"/>
              </w:rPr>
            </w:pPr>
          </w:p>
          <w:sdt>
            <w:sdtPr>
              <w:rPr>
                <w:rFonts w:cs="Arial"/>
              </w:rPr>
              <w:alias w:val="Negative Indicator"/>
              <w:tag w:val="Negative Indicator"/>
              <w:id w:val="-2117659981"/>
              <w:placeholder>
                <w:docPart w:val="DefaultPlaceholder_-1854013440"/>
              </w:placeholder>
            </w:sdtPr>
            <w:sdtEndPr/>
            <w:sdtContent>
              <w:p w:rsidR="0030088E" w:rsidRPr="0030088E" w:rsidRDefault="00173D5E" w:rsidP="0030088E">
                <w:pPr>
                  <w:pStyle w:val="ListParagraph"/>
                  <w:numPr>
                    <w:ilvl w:val="0"/>
                    <w:numId w:val="4"/>
                  </w:numPr>
                  <w:tabs>
                    <w:tab w:val="left" w:pos="1560"/>
                  </w:tabs>
                  <w:ind w:left="343" w:hanging="284"/>
                  <w:rPr>
                    <w:b/>
                    <w:sz w:val="32"/>
                    <w:szCs w:val="44"/>
                  </w:rPr>
                </w:pPr>
                <w:r>
                  <w:rPr>
                    <w:rFonts w:cs="Arial"/>
                  </w:rPr>
                  <w:t>The role would not be suitable for someone who is uncomfortable carrying out manual tasks, and would prefer to work in an internal office based environment.</w:t>
                </w:r>
              </w:p>
            </w:sdtContent>
          </w:sdt>
          <w:p w:rsidR="0030088E" w:rsidRDefault="0030088E" w:rsidP="0030088E">
            <w:pPr>
              <w:tabs>
                <w:tab w:val="left" w:pos="1560"/>
              </w:tabs>
              <w:rPr>
                <w:b/>
                <w:sz w:val="32"/>
                <w:szCs w:val="44"/>
              </w:rPr>
            </w:pPr>
          </w:p>
          <w:p w:rsidR="0030088E" w:rsidRPr="00003358" w:rsidRDefault="0030088E" w:rsidP="0030088E">
            <w:pPr>
              <w:tabs>
                <w:tab w:val="left" w:pos="1560"/>
              </w:tabs>
              <w:rPr>
                <w:b/>
                <w:sz w:val="32"/>
                <w:szCs w:val="44"/>
              </w:rPr>
            </w:pPr>
          </w:p>
        </w:tc>
      </w:tr>
      <w:tr w:rsidR="0030088E" w:rsidTr="006A513D">
        <w:trPr>
          <w:trHeight w:val="2114"/>
        </w:trPr>
        <w:tc>
          <w:tcPr>
            <w:tcW w:w="4508" w:type="dxa"/>
            <w:tcBorders>
              <w:top w:val="single" w:sz="24" w:space="0" w:color="9D3493"/>
              <w:left w:val="single" w:sz="4" w:space="0" w:color="FFFFFF"/>
              <w:bottom w:val="single" w:sz="24" w:space="0" w:color="9D3493"/>
              <w:right w:val="single" w:sz="4" w:space="0" w:color="FFFFFF"/>
            </w:tcBorders>
            <w:vAlign w:val="center"/>
          </w:tcPr>
          <w:p w:rsidR="0030088E" w:rsidRDefault="0030088E" w:rsidP="00173D5E">
            <w:pPr>
              <w:tabs>
                <w:tab w:val="left" w:pos="1560"/>
              </w:tabs>
              <w:ind w:left="33"/>
              <w:rPr>
                <w:b/>
                <w:sz w:val="28"/>
                <w:szCs w:val="44"/>
              </w:rPr>
            </w:pPr>
            <w:r w:rsidRPr="0030088E">
              <w:rPr>
                <w:b/>
                <w:sz w:val="28"/>
                <w:szCs w:val="44"/>
              </w:rPr>
              <w:t xml:space="preserve">Main Stakeholders: </w:t>
            </w:r>
          </w:p>
          <w:p w:rsidR="0030088E" w:rsidRPr="002E7AA1" w:rsidRDefault="0030088E" w:rsidP="006A513D">
            <w:pPr>
              <w:tabs>
                <w:tab w:val="left" w:pos="1560"/>
              </w:tabs>
              <w:rPr>
                <w:szCs w:val="44"/>
              </w:rPr>
            </w:pPr>
          </w:p>
          <w:sdt>
            <w:sdtPr>
              <w:rPr>
                <w:rFonts w:cs="Arial"/>
              </w:rPr>
              <w:id w:val="-1490469172"/>
              <w:placeholder>
                <w:docPart w:val="DefaultPlaceholder_-1854013439"/>
              </w:placeholder>
              <w:dropDownList>
                <w:listItem w:value="Choose an item."/>
                <w:listItem w:displayText="Contractors" w:value="Contractors"/>
                <w:listItem w:displayText="Customers" w:value="Customers"/>
                <w:listItem w:displayText="Employees" w:value="Employees"/>
                <w:listItem w:displayText="Executive Directors" w:value="Executive Directors"/>
                <w:listItem w:displayText="Leadership Team" w:value="Leadership Team"/>
                <w:listItem w:displayText="Service Directors" w:value="Service Directors"/>
                <w:listItem w:displayText="Team Leaders / Supervisors" w:value="Team Leaders / Supervisors"/>
                <w:listItem w:displayText="Third Party Suppliers" w:value="Third Party Suppliers"/>
                <w:listItem w:displayText="Trade Unions" w:value="Trade Unions"/>
              </w:dropDownList>
            </w:sdtPr>
            <w:sdtEndPr/>
            <w:sdtContent>
              <w:p w:rsidR="0030088E" w:rsidRPr="002E7AA1" w:rsidRDefault="00173D5E" w:rsidP="006A513D">
                <w:pPr>
                  <w:pStyle w:val="ListParagraph"/>
                  <w:numPr>
                    <w:ilvl w:val="0"/>
                    <w:numId w:val="5"/>
                  </w:numPr>
                  <w:tabs>
                    <w:tab w:val="left" w:pos="1560"/>
                  </w:tabs>
                  <w:rPr>
                    <w:rFonts w:cs="Arial"/>
                  </w:rPr>
                </w:pPr>
                <w:r w:rsidRPr="002E7AA1">
                  <w:rPr>
                    <w:rFonts w:cs="Arial"/>
                  </w:rPr>
                  <w:t>Customers</w:t>
                </w:r>
              </w:p>
            </w:sdtContent>
          </w:sdt>
          <w:sdt>
            <w:sdtPr>
              <w:rPr>
                <w:rFonts w:cs="Arial"/>
              </w:rPr>
              <w:id w:val="150882538"/>
              <w:placeholder>
                <w:docPart w:val="62F214E0600442D5AB95529E7CDAD2E2"/>
              </w:placeholder>
              <w:dropDownList>
                <w:listItem w:value="Choose an item."/>
                <w:listItem w:displayText="Contractors" w:value="Contractors"/>
                <w:listItem w:displayText="Customers" w:value="Customers"/>
                <w:listItem w:displayText="Employees" w:value="Employees"/>
                <w:listItem w:displayText="Executive Directors" w:value="Executive Directors"/>
                <w:listItem w:displayText="Leadership Team" w:value="Leadership Team"/>
                <w:listItem w:displayText="Service Directors" w:value="Service Directors"/>
                <w:listItem w:displayText="Team Leaders / Supervisors" w:value="Team Leaders / Supervisors"/>
                <w:listItem w:displayText="Third Party Suppliers" w:value="Third Party Suppliers"/>
                <w:listItem w:displayText="Trade Unions" w:value="Trade Unions"/>
              </w:dropDownList>
            </w:sdtPr>
            <w:sdtEndPr/>
            <w:sdtContent>
              <w:p w:rsidR="006A513D" w:rsidRPr="002E7AA1" w:rsidRDefault="00173D5E" w:rsidP="006A513D">
                <w:pPr>
                  <w:pStyle w:val="ListParagraph"/>
                  <w:numPr>
                    <w:ilvl w:val="0"/>
                    <w:numId w:val="5"/>
                  </w:numPr>
                  <w:tabs>
                    <w:tab w:val="left" w:pos="1560"/>
                  </w:tabs>
                  <w:rPr>
                    <w:rFonts w:cs="Arial"/>
                  </w:rPr>
                </w:pPr>
                <w:r w:rsidRPr="002E7AA1">
                  <w:rPr>
                    <w:rFonts w:cs="Arial"/>
                  </w:rPr>
                  <w:t>Employees</w:t>
                </w:r>
              </w:p>
            </w:sdtContent>
          </w:sdt>
          <w:sdt>
            <w:sdtPr>
              <w:rPr>
                <w:rFonts w:cs="Arial"/>
              </w:rPr>
              <w:id w:val="-1000963167"/>
              <w:placeholder>
                <w:docPart w:val="6E71C356225A41129C6E8887C5381F52"/>
              </w:placeholder>
              <w:dropDownList>
                <w:listItem w:value="Choose an item."/>
                <w:listItem w:displayText="Contractors" w:value="Contractors"/>
                <w:listItem w:displayText="Customers" w:value="Customers"/>
                <w:listItem w:displayText="Employees" w:value="Employees"/>
                <w:listItem w:displayText="Executive Directors" w:value="Executive Directors"/>
                <w:listItem w:displayText="Leadership Team" w:value="Leadership Team"/>
                <w:listItem w:displayText="Service Directors" w:value="Service Directors"/>
                <w:listItem w:displayText="Team Leaders / Supervisors" w:value="Team Leaders / Supervisors"/>
                <w:listItem w:displayText="Third Party Suppliers" w:value="Third Party Suppliers"/>
                <w:listItem w:displayText="Trade Unions" w:value="Trade Unions"/>
              </w:dropDownList>
            </w:sdtPr>
            <w:sdtEndPr/>
            <w:sdtContent>
              <w:p w:rsidR="006A513D" w:rsidRPr="006A513D" w:rsidRDefault="00173D5E" w:rsidP="006A513D">
                <w:pPr>
                  <w:pStyle w:val="ListParagraph"/>
                  <w:numPr>
                    <w:ilvl w:val="0"/>
                    <w:numId w:val="5"/>
                  </w:numPr>
                  <w:tabs>
                    <w:tab w:val="left" w:pos="1560"/>
                  </w:tabs>
                  <w:rPr>
                    <w:b/>
                    <w:sz w:val="32"/>
                    <w:szCs w:val="44"/>
                  </w:rPr>
                </w:pPr>
                <w:r w:rsidRPr="002E7AA1">
                  <w:rPr>
                    <w:rFonts w:cs="Arial"/>
                  </w:rPr>
                  <w:t>Contractors</w:t>
                </w:r>
              </w:p>
            </w:sdtContent>
          </w:sdt>
        </w:tc>
        <w:tc>
          <w:tcPr>
            <w:tcW w:w="5982" w:type="dxa"/>
            <w:tcBorders>
              <w:top w:val="single" w:sz="24" w:space="0" w:color="9D3493"/>
              <w:left w:val="single" w:sz="4" w:space="0" w:color="FFFFFF"/>
              <w:bottom w:val="single" w:sz="24" w:space="0" w:color="9D3493"/>
              <w:right w:val="single" w:sz="4" w:space="0" w:color="FFFFFF"/>
            </w:tcBorders>
            <w:vAlign w:val="center"/>
          </w:tcPr>
          <w:p w:rsidR="0030088E" w:rsidRDefault="0030088E" w:rsidP="006A513D">
            <w:pPr>
              <w:pStyle w:val="ListParagraph"/>
              <w:tabs>
                <w:tab w:val="left" w:pos="1560"/>
              </w:tabs>
              <w:rPr>
                <w:szCs w:val="44"/>
              </w:rPr>
            </w:pPr>
          </w:p>
          <w:p w:rsidR="0030088E" w:rsidRDefault="0030088E" w:rsidP="006A513D">
            <w:pPr>
              <w:pStyle w:val="ListParagraph"/>
              <w:tabs>
                <w:tab w:val="left" w:pos="1560"/>
              </w:tabs>
              <w:rPr>
                <w:szCs w:val="44"/>
              </w:rPr>
            </w:pPr>
          </w:p>
          <w:p w:rsidR="0030088E" w:rsidRPr="00003358" w:rsidRDefault="0030088E" w:rsidP="006A513D">
            <w:pPr>
              <w:tabs>
                <w:tab w:val="left" w:pos="1560"/>
              </w:tabs>
              <w:rPr>
                <w:b/>
                <w:sz w:val="32"/>
                <w:szCs w:val="44"/>
              </w:rPr>
            </w:pPr>
          </w:p>
        </w:tc>
      </w:tr>
    </w:tbl>
    <w:p w:rsidR="006A513D" w:rsidRDefault="006A513D"/>
    <w:tbl>
      <w:tblPr>
        <w:tblStyle w:val="TableGrid"/>
        <w:tblW w:w="10490" w:type="dxa"/>
        <w:tblInd w:w="-714" w:type="dxa"/>
        <w:tblLook w:val="04A0" w:firstRow="1" w:lastRow="0" w:firstColumn="1" w:lastColumn="0" w:noHBand="0" w:noVBand="1"/>
      </w:tblPr>
      <w:tblGrid>
        <w:gridCol w:w="2622"/>
        <w:gridCol w:w="1886"/>
        <w:gridCol w:w="737"/>
        <w:gridCol w:w="2622"/>
        <w:gridCol w:w="2623"/>
      </w:tblGrid>
      <w:tr w:rsidR="0030088E" w:rsidTr="006A513D">
        <w:trPr>
          <w:trHeight w:val="509"/>
        </w:trPr>
        <w:tc>
          <w:tcPr>
            <w:tcW w:w="4508" w:type="dxa"/>
            <w:gridSpan w:val="2"/>
            <w:tcBorders>
              <w:top w:val="single" w:sz="24" w:space="0" w:color="FFFFFF" w:themeColor="background1"/>
              <w:left w:val="single" w:sz="4" w:space="0" w:color="FFFFFF"/>
              <w:bottom w:val="single" w:sz="24" w:space="0" w:color="9D3493"/>
              <w:right w:val="single" w:sz="4" w:space="0" w:color="FFFFFF"/>
            </w:tcBorders>
          </w:tcPr>
          <w:p w:rsidR="0030088E" w:rsidRPr="0030088E" w:rsidRDefault="0030088E" w:rsidP="0030088E">
            <w:pPr>
              <w:tabs>
                <w:tab w:val="left" w:pos="1560"/>
              </w:tabs>
              <w:rPr>
                <w:b/>
                <w:sz w:val="28"/>
                <w:szCs w:val="44"/>
              </w:rPr>
            </w:pPr>
            <w:r>
              <w:rPr>
                <w:b/>
                <w:color w:val="9D3493"/>
                <w:sz w:val="36"/>
                <w:szCs w:val="44"/>
              </w:rPr>
              <w:t>Person Specification</w:t>
            </w:r>
          </w:p>
        </w:tc>
        <w:tc>
          <w:tcPr>
            <w:tcW w:w="5982" w:type="dxa"/>
            <w:gridSpan w:val="3"/>
            <w:tcBorders>
              <w:top w:val="single" w:sz="24" w:space="0" w:color="FFFFFF" w:themeColor="background1"/>
              <w:left w:val="single" w:sz="4" w:space="0" w:color="FFFFFF"/>
              <w:bottom w:val="single" w:sz="24" w:space="0" w:color="9D3493"/>
              <w:right w:val="single" w:sz="4" w:space="0" w:color="FFFFFF"/>
            </w:tcBorders>
          </w:tcPr>
          <w:p w:rsidR="0030088E" w:rsidRPr="00003358" w:rsidRDefault="0030088E" w:rsidP="00003358">
            <w:pPr>
              <w:tabs>
                <w:tab w:val="left" w:pos="1560"/>
              </w:tabs>
              <w:rPr>
                <w:b/>
                <w:sz w:val="32"/>
                <w:szCs w:val="44"/>
              </w:rPr>
            </w:pPr>
          </w:p>
        </w:tc>
      </w:tr>
      <w:tr w:rsidR="006A513D" w:rsidTr="002E7AA1">
        <w:trPr>
          <w:trHeight w:val="2632"/>
        </w:trPr>
        <w:tc>
          <w:tcPr>
            <w:tcW w:w="10490" w:type="dxa"/>
            <w:gridSpan w:val="5"/>
            <w:tcBorders>
              <w:top w:val="single" w:sz="24" w:space="0" w:color="9D3493"/>
              <w:left w:val="single" w:sz="4" w:space="0" w:color="FFFFFF"/>
              <w:bottom w:val="single" w:sz="24" w:space="0" w:color="9D3493"/>
              <w:right w:val="single" w:sz="4" w:space="0" w:color="FFFFFF"/>
            </w:tcBorders>
            <w:vAlign w:val="center"/>
          </w:tcPr>
          <w:p w:rsidR="006A513D" w:rsidRDefault="006A513D" w:rsidP="006A513D">
            <w:pPr>
              <w:tabs>
                <w:tab w:val="left" w:pos="1560"/>
              </w:tabs>
              <w:rPr>
                <w:b/>
                <w:sz w:val="28"/>
                <w:szCs w:val="44"/>
              </w:rPr>
            </w:pPr>
            <w:r>
              <w:rPr>
                <w:b/>
                <w:sz w:val="28"/>
                <w:szCs w:val="44"/>
              </w:rPr>
              <w:t xml:space="preserve">Knowledge: </w:t>
            </w:r>
          </w:p>
          <w:p w:rsidR="006A513D" w:rsidRDefault="006A513D" w:rsidP="006A513D">
            <w:pPr>
              <w:tabs>
                <w:tab w:val="left" w:pos="1560"/>
              </w:tabs>
              <w:rPr>
                <w:b/>
                <w:sz w:val="28"/>
                <w:szCs w:val="44"/>
              </w:rPr>
            </w:pPr>
          </w:p>
          <w:sdt>
            <w:sdtPr>
              <w:id w:val="1236516501"/>
              <w:placeholder>
                <w:docPart w:val="31D0B0B370424471B8FC40E94ED1FC8D"/>
              </w:placeholder>
            </w:sdtPr>
            <w:sdtEndPr/>
            <w:sdtContent>
              <w:p w:rsidR="006A513D" w:rsidRPr="0011383C" w:rsidRDefault="00173D5E" w:rsidP="006A513D">
                <w:pPr>
                  <w:pStyle w:val="ListParagraph"/>
                  <w:numPr>
                    <w:ilvl w:val="0"/>
                    <w:numId w:val="1"/>
                  </w:numPr>
                  <w:ind w:left="447" w:hanging="425"/>
                  <w:rPr>
                    <w:b/>
                  </w:rPr>
                </w:pPr>
                <w:r w:rsidRPr="00E14D7D">
                  <w:rPr>
                    <w:rFonts w:cs="Arial"/>
                  </w:rPr>
                  <w:t>Knowledge of safeguarding and safeguarding responsibilities.</w:t>
                </w:r>
              </w:p>
            </w:sdtContent>
          </w:sdt>
          <w:p w:rsidR="006A513D" w:rsidRPr="0011383C" w:rsidRDefault="006A513D" w:rsidP="006A513D">
            <w:pPr>
              <w:pStyle w:val="ListParagraph"/>
              <w:ind w:left="447"/>
              <w:rPr>
                <w:b/>
              </w:rPr>
            </w:pPr>
          </w:p>
          <w:sdt>
            <w:sdtPr>
              <w:id w:val="-827357765"/>
              <w:placeholder>
                <w:docPart w:val="31D0B0B370424471B8FC40E94ED1FC8D"/>
              </w:placeholder>
            </w:sdtPr>
            <w:sdtEndPr/>
            <w:sdtContent>
              <w:p w:rsidR="006A513D" w:rsidRPr="0011383C" w:rsidRDefault="00173D5E" w:rsidP="006A513D">
                <w:pPr>
                  <w:pStyle w:val="ListParagraph"/>
                  <w:numPr>
                    <w:ilvl w:val="0"/>
                    <w:numId w:val="1"/>
                  </w:numPr>
                  <w:ind w:left="447" w:hanging="425"/>
                  <w:rPr>
                    <w:b/>
                  </w:rPr>
                </w:pPr>
                <w:r w:rsidRPr="00E14D7D">
                  <w:t>Strong awareness of organisational priorities</w:t>
                </w:r>
              </w:p>
            </w:sdtContent>
          </w:sdt>
          <w:p w:rsidR="006A513D" w:rsidRPr="0011383C" w:rsidRDefault="006A513D" w:rsidP="006A513D">
            <w:pPr>
              <w:pStyle w:val="ListParagraph"/>
              <w:rPr>
                <w:b/>
              </w:rPr>
            </w:pPr>
          </w:p>
          <w:sdt>
            <w:sdtPr>
              <w:id w:val="-1361977846"/>
              <w:placeholder>
                <w:docPart w:val="31D0B0B370424471B8FC40E94ED1FC8D"/>
              </w:placeholder>
            </w:sdtPr>
            <w:sdtEndPr/>
            <w:sdtContent>
              <w:p w:rsidR="006A513D" w:rsidRPr="0011383C" w:rsidRDefault="00173D5E" w:rsidP="006A513D">
                <w:pPr>
                  <w:pStyle w:val="ListParagraph"/>
                  <w:numPr>
                    <w:ilvl w:val="0"/>
                    <w:numId w:val="1"/>
                  </w:numPr>
                  <w:ind w:left="447" w:hanging="425"/>
                  <w:rPr>
                    <w:b/>
                  </w:rPr>
                </w:pPr>
                <w:r w:rsidRPr="00E14D7D">
                  <w:t>Knowledge of cleaning techniques and practices</w:t>
                </w:r>
              </w:p>
            </w:sdtContent>
          </w:sdt>
          <w:p w:rsidR="006A513D" w:rsidRPr="0011383C" w:rsidRDefault="006A513D" w:rsidP="006A513D">
            <w:pPr>
              <w:pStyle w:val="ListParagraph"/>
              <w:rPr>
                <w:b/>
              </w:rPr>
            </w:pPr>
          </w:p>
          <w:p w:rsidR="006A513D" w:rsidRPr="00173D5E" w:rsidRDefault="006A513D" w:rsidP="00173D5E">
            <w:pPr>
              <w:pStyle w:val="ListParagraph"/>
              <w:ind w:left="447"/>
              <w:rPr>
                <w:b/>
              </w:rPr>
            </w:pPr>
          </w:p>
        </w:tc>
      </w:tr>
      <w:tr w:rsidR="006A513D" w:rsidTr="00153BA1">
        <w:trPr>
          <w:trHeight w:val="3763"/>
        </w:trPr>
        <w:tc>
          <w:tcPr>
            <w:tcW w:w="10490" w:type="dxa"/>
            <w:gridSpan w:val="5"/>
            <w:tcBorders>
              <w:top w:val="single" w:sz="24" w:space="0" w:color="9D3493"/>
              <w:left w:val="single" w:sz="4" w:space="0" w:color="FFFFFF"/>
              <w:bottom w:val="single" w:sz="24" w:space="0" w:color="9D3493"/>
              <w:right w:val="single" w:sz="4" w:space="0" w:color="FFFFFF"/>
            </w:tcBorders>
            <w:vAlign w:val="center"/>
          </w:tcPr>
          <w:p w:rsidR="006A513D" w:rsidRDefault="006A513D" w:rsidP="00153BA1">
            <w:pPr>
              <w:tabs>
                <w:tab w:val="left" w:pos="1560"/>
              </w:tabs>
              <w:rPr>
                <w:b/>
                <w:sz w:val="28"/>
                <w:szCs w:val="44"/>
              </w:rPr>
            </w:pPr>
            <w:r>
              <w:rPr>
                <w:b/>
                <w:sz w:val="28"/>
                <w:szCs w:val="44"/>
              </w:rPr>
              <w:t xml:space="preserve">Skills: </w:t>
            </w:r>
          </w:p>
          <w:p w:rsidR="006A513D" w:rsidRDefault="006A513D" w:rsidP="00153BA1">
            <w:pPr>
              <w:tabs>
                <w:tab w:val="left" w:pos="1560"/>
              </w:tabs>
              <w:rPr>
                <w:b/>
                <w:sz w:val="28"/>
                <w:szCs w:val="44"/>
              </w:rPr>
            </w:pPr>
          </w:p>
          <w:sdt>
            <w:sdtPr>
              <w:id w:val="862948"/>
              <w:placeholder>
                <w:docPart w:val="42F573BADD594638A68BF10CFAEE454E"/>
              </w:placeholder>
            </w:sdtPr>
            <w:sdtEndPr/>
            <w:sdtContent>
              <w:p w:rsidR="00B81A59" w:rsidRPr="00B81A59" w:rsidRDefault="00173D5E" w:rsidP="00153BA1">
                <w:pPr>
                  <w:pStyle w:val="ListParagraph"/>
                  <w:numPr>
                    <w:ilvl w:val="0"/>
                    <w:numId w:val="1"/>
                  </w:numPr>
                  <w:ind w:left="447" w:hanging="425"/>
                  <w:rPr>
                    <w:b/>
                  </w:rPr>
                </w:pPr>
                <w:r w:rsidRPr="00E14D7D">
                  <w:rPr>
                    <w:rFonts w:cs="Arial"/>
                  </w:rPr>
                  <w:t>Demonstrates ability to use own initiative and work without direct instruction.</w:t>
                </w:r>
              </w:p>
              <w:p w:rsidR="00B81A59" w:rsidRPr="00B81A59" w:rsidRDefault="00B81A59" w:rsidP="00B81A59">
                <w:pPr>
                  <w:pStyle w:val="ListParagraph"/>
                  <w:ind w:left="447"/>
                  <w:rPr>
                    <w:b/>
                  </w:rPr>
                </w:pPr>
              </w:p>
              <w:p w:rsidR="006A513D" w:rsidRPr="00AD3DAD" w:rsidRDefault="00B81A59" w:rsidP="00153BA1">
                <w:pPr>
                  <w:pStyle w:val="ListParagraph"/>
                  <w:numPr>
                    <w:ilvl w:val="0"/>
                    <w:numId w:val="1"/>
                  </w:numPr>
                  <w:ind w:left="447" w:hanging="425"/>
                </w:pPr>
                <w:r w:rsidRPr="00AD3DAD">
                  <w:t>Must hold current UK driving Licence</w:t>
                </w:r>
              </w:p>
            </w:sdtContent>
          </w:sdt>
          <w:p w:rsidR="006A513D" w:rsidRPr="0011383C" w:rsidRDefault="006A513D" w:rsidP="00153BA1">
            <w:pPr>
              <w:pStyle w:val="ListParagraph"/>
              <w:ind w:left="447"/>
              <w:rPr>
                <w:b/>
              </w:rPr>
            </w:pPr>
          </w:p>
          <w:sdt>
            <w:sdtPr>
              <w:id w:val="-902216301"/>
              <w:placeholder>
                <w:docPart w:val="42F573BADD594638A68BF10CFAEE454E"/>
              </w:placeholder>
            </w:sdtPr>
            <w:sdtEndPr/>
            <w:sdtContent>
              <w:p w:rsidR="006A513D" w:rsidRPr="0011383C" w:rsidRDefault="00173D5E" w:rsidP="00153BA1">
                <w:pPr>
                  <w:pStyle w:val="ListParagraph"/>
                  <w:numPr>
                    <w:ilvl w:val="0"/>
                    <w:numId w:val="1"/>
                  </w:numPr>
                  <w:ind w:left="447" w:hanging="425"/>
                  <w:rPr>
                    <w:b/>
                  </w:rPr>
                </w:pPr>
                <w:r w:rsidRPr="00E14D7D">
                  <w:rPr>
                    <w:rFonts w:cs="Arial"/>
                  </w:rPr>
                  <w:t>Able to manage competing priorities and work in a reactive way when required.</w:t>
                </w:r>
              </w:p>
            </w:sdtContent>
          </w:sdt>
          <w:p w:rsidR="006A513D" w:rsidRPr="0011383C" w:rsidRDefault="006A513D" w:rsidP="00153BA1">
            <w:pPr>
              <w:pStyle w:val="ListParagraph"/>
              <w:rPr>
                <w:b/>
              </w:rPr>
            </w:pPr>
          </w:p>
          <w:sdt>
            <w:sdtPr>
              <w:id w:val="1787771612"/>
              <w:placeholder>
                <w:docPart w:val="42F573BADD594638A68BF10CFAEE454E"/>
              </w:placeholder>
            </w:sdtPr>
            <w:sdtEndPr/>
            <w:sdtContent>
              <w:p w:rsidR="006A513D" w:rsidRPr="0011383C" w:rsidRDefault="00173D5E" w:rsidP="00153BA1">
                <w:pPr>
                  <w:pStyle w:val="ListParagraph"/>
                  <w:numPr>
                    <w:ilvl w:val="0"/>
                    <w:numId w:val="1"/>
                  </w:numPr>
                  <w:ind w:left="447" w:hanging="425"/>
                  <w:rPr>
                    <w:b/>
                  </w:rPr>
                </w:pPr>
                <w:r w:rsidRPr="00E14D7D">
                  <w:rPr>
                    <w:rFonts w:cs="Arial"/>
                  </w:rPr>
                  <w:t>Ability to work flexibly to meet the competing demands of the service.</w:t>
                </w:r>
              </w:p>
            </w:sdtContent>
          </w:sdt>
          <w:p w:rsidR="006A513D" w:rsidRPr="0011383C" w:rsidRDefault="006A513D" w:rsidP="00153BA1">
            <w:pPr>
              <w:pStyle w:val="ListParagraph"/>
              <w:rPr>
                <w:b/>
              </w:rPr>
            </w:pPr>
          </w:p>
          <w:sdt>
            <w:sdtPr>
              <w:id w:val="1840659771"/>
              <w:placeholder>
                <w:docPart w:val="42F573BADD594638A68BF10CFAEE454E"/>
              </w:placeholder>
            </w:sdtPr>
            <w:sdtEndPr/>
            <w:sdtContent>
              <w:p w:rsidR="006A513D" w:rsidRPr="006A513D" w:rsidRDefault="00173D5E" w:rsidP="00153BA1">
                <w:pPr>
                  <w:pStyle w:val="ListParagraph"/>
                  <w:numPr>
                    <w:ilvl w:val="0"/>
                    <w:numId w:val="1"/>
                  </w:numPr>
                  <w:ind w:left="447" w:hanging="425"/>
                  <w:rPr>
                    <w:b/>
                  </w:rPr>
                </w:pPr>
                <w:r w:rsidRPr="00E14D7D">
                  <w:rPr>
                    <w:rFonts w:cs="Arial"/>
                  </w:rPr>
                  <w:t>Understanding of team targets and the need to work towards achieving them.</w:t>
                </w:r>
              </w:p>
            </w:sdtContent>
          </w:sdt>
          <w:p w:rsidR="006A513D" w:rsidRPr="006A513D" w:rsidRDefault="006A513D" w:rsidP="00153BA1">
            <w:pPr>
              <w:pStyle w:val="ListParagraph"/>
              <w:rPr>
                <w:b/>
              </w:rPr>
            </w:pPr>
          </w:p>
          <w:sdt>
            <w:sdtPr>
              <w:id w:val="1355380073"/>
              <w:placeholder>
                <w:docPart w:val="035B1C9511074BD1AEE12ED97E02CDBB"/>
              </w:placeholder>
            </w:sdtPr>
            <w:sdtEndPr/>
            <w:sdtContent>
              <w:p w:rsidR="00173D5E" w:rsidRPr="00173D5E" w:rsidRDefault="00173D5E" w:rsidP="00153BA1">
                <w:pPr>
                  <w:pStyle w:val="ListParagraph"/>
                  <w:numPr>
                    <w:ilvl w:val="0"/>
                    <w:numId w:val="1"/>
                  </w:numPr>
                  <w:ind w:left="447" w:hanging="425"/>
                  <w:rPr>
                    <w:b/>
                  </w:rPr>
                </w:pPr>
                <w:r w:rsidRPr="00E14D7D">
                  <w:rPr>
                    <w:rFonts w:cs="Arial"/>
                  </w:rPr>
                  <w:t>Ability to remove bulk items using safe manual handling techniques</w:t>
                </w:r>
              </w:p>
              <w:p w:rsidR="00173D5E" w:rsidRPr="00173D5E" w:rsidRDefault="00173D5E" w:rsidP="00173D5E">
                <w:pPr>
                  <w:pStyle w:val="ListParagraph"/>
                  <w:rPr>
                    <w:b/>
                  </w:rPr>
                </w:pPr>
              </w:p>
              <w:p w:rsidR="00173D5E" w:rsidRPr="00173D5E" w:rsidRDefault="00173D5E" w:rsidP="00153BA1">
                <w:pPr>
                  <w:pStyle w:val="ListParagraph"/>
                  <w:numPr>
                    <w:ilvl w:val="0"/>
                    <w:numId w:val="1"/>
                  </w:numPr>
                  <w:ind w:left="447" w:hanging="425"/>
                  <w:rPr>
                    <w:b/>
                  </w:rPr>
                </w:pPr>
                <w:r w:rsidRPr="00E14D7D">
                  <w:rPr>
                    <w:lang w:val="en"/>
                  </w:rPr>
                  <w:t>Ability to communicate with customers</w:t>
                </w:r>
              </w:p>
              <w:p w:rsidR="00173D5E" w:rsidRPr="00173D5E" w:rsidRDefault="00173D5E" w:rsidP="00173D5E">
                <w:pPr>
                  <w:pStyle w:val="ListParagraph"/>
                  <w:rPr>
                    <w:b/>
                  </w:rPr>
                </w:pPr>
              </w:p>
              <w:p w:rsidR="00173D5E" w:rsidRPr="00173D5E" w:rsidRDefault="00173D5E" w:rsidP="00153BA1">
                <w:pPr>
                  <w:pStyle w:val="ListParagraph"/>
                  <w:numPr>
                    <w:ilvl w:val="0"/>
                    <w:numId w:val="1"/>
                  </w:numPr>
                  <w:ind w:left="447" w:hanging="425"/>
                  <w:rPr>
                    <w:b/>
                  </w:rPr>
                </w:pPr>
                <w:r w:rsidRPr="00E14D7D">
                  <w:rPr>
                    <w:iCs/>
                  </w:rPr>
                  <w:t>Ability to follow work schedules and specifications</w:t>
                </w:r>
              </w:p>
              <w:p w:rsidR="00173D5E" w:rsidRPr="00173D5E" w:rsidRDefault="00173D5E" w:rsidP="00173D5E">
                <w:pPr>
                  <w:pStyle w:val="ListParagraph"/>
                  <w:rPr>
                    <w:b/>
                  </w:rPr>
                </w:pPr>
              </w:p>
              <w:p w:rsidR="006A513D" w:rsidRPr="0011383C" w:rsidRDefault="00173D5E" w:rsidP="00153BA1">
                <w:pPr>
                  <w:pStyle w:val="ListParagraph"/>
                  <w:numPr>
                    <w:ilvl w:val="0"/>
                    <w:numId w:val="1"/>
                  </w:numPr>
                  <w:ind w:left="447" w:hanging="425"/>
                  <w:rPr>
                    <w:b/>
                  </w:rPr>
                </w:pPr>
                <w:r>
                  <w:rPr>
                    <w:iCs/>
                  </w:rPr>
                  <w:t>Ability to liaise with customers and provide resolutions and sign posting</w:t>
                </w:r>
              </w:p>
            </w:sdtContent>
          </w:sdt>
          <w:p w:rsidR="006A513D" w:rsidRPr="00003358" w:rsidRDefault="006A513D" w:rsidP="00153BA1">
            <w:pPr>
              <w:tabs>
                <w:tab w:val="left" w:pos="1560"/>
              </w:tabs>
              <w:rPr>
                <w:b/>
                <w:sz w:val="32"/>
                <w:szCs w:val="44"/>
              </w:rPr>
            </w:pPr>
          </w:p>
        </w:tc>
      </w:tr>
      <w:tr w:rsidR="006A513D" w:rsidTr="00153BA1">
        <w:trPr>
          <w:trHeight w:val="3917"/>
        </w:trPr>
        <w:tc>
          <w:tcPr>
            <w:tcW w:w="10490" w:type="dxa"/>
            <w:gridSpan w:val="5"/>
            <w:tcBorders>
              <w:top w:val="single" w:sz="24" w:space="0" w:color="9D3493"/>
              <w:left w:val="single" w:sz="4" w:space="0" w:color="FFFFFF"/>
              <w:bottom w:val="single" w:sz="24" w:space="0" w:color="9D3493"/>
              <w:right w:val="single" w:sz="4" w:space="0" w:color="FFFFFF"/>
            </w:tcBorders>
            <w:vAlign w:val="center"/>
          </w:tcPr>
          <w:p w:rsidR="006A513D" w:rsidRDefault="006A513D" w:rsidP="00153BA1">
            <w:pPr>
              <w:tabs>
                <w:tab w:val="left" w:pos="1560"/>
              </w:tabs>
              <w:rPr>
                <w:b/>
                <w:sz w:val="28"/>
                <w:szCs w:val="44"/>
              </w:rPr>
            </w:pPr>
            <w:r>
              <w:rPr>
                <w:b/>
                <w:sz w:val="28"/>
                <w:szCs w:val="44"/>
              </w:rPr>
              <w:lastRenderedPageBreak/>
              <w:t xml:space="preserve">Experience: </w:t>
            </w:r>
          </w:p>
          <w:p w:rsidR="006A513D" w:rsidRDefault="006A513D" w:rsidP="00153BA1">
            <w:pPr>
              <w:tabs>
                <w:tab w:val="left" w:pos="1560"/>
              </w:tabs>
              <w:rPr>
                <w:b/>
                <w:sz w:val="28"/>
                <w:szCs w:val="44"/>
              </w:rPr>
            </w:pPr>
          </w:p>
          <w:sdt>
            <w:sdtPr>
              <w:id w:val="1912574060"/>
              <w:placeholder>
                <w:docPart w:val="089D436F192041229301BAAFA22BCADA"/>
              </w:placeholder>
            </w:sdtPr>
            <w:sdtEndPr/>
            <w:sdtContent>
              <w:p w:rsidR="006A513D" w:rsidRPr="0011383C" w:rsidRDefault="00173D5E" w:rsidP="00153BA1">
                <w:pPr>
                  <w:pStyle w:val="ListParagraph"/>
                  <w:numPr>
                    <w:ilvl w:val="0"/>
                    <w:numId w:val="1"/>
                  </w:numPr>
                  <w:ind w:left="447" w:hanging="425"/>
                  <w:rPr>
                    <w:b/>
                  </w:rPr>
                </w:pPr>
                <w:r w:rsidRPr="00E14D7D">
                  <w:rPr>
                    <w:rFonts w:cs="Arial"/>
                  </w:rPr>
                  <w:t>Experience delivering high standards of performance in a front-facing customer service and caretaking services.</w:t>
                </w:r>
              </w:p>
            </w:sdtContent>
          </w:sdt>
          <w:p w:rsidR="006A513D" w:rsidRPr="0011383C" w:rsidRDefault="006A513D" w:rsidP="00153BA1">
            <w:pPr>
              <w:pStyle w:val="ListParagraph"/>
              <w:ind w:left="447"/>
              <w:rPr>
                <w:b/>
              </w:rPr>
            </w:pPr>
          </w:p>
          <w:sdt>
            <w:sdtPr>
              <w:id w:val="-395359861"/>
              <w:placeholder>
                <w:docPart w:val="089D436F192041229301BAAFA22BCADA"/>
              </w:placeholder>
            </w:sdtPr>
            <w:sdtEndPr/>
            <w:sdtContent>
              <w:p w:rsidR="006A513D" w:rsidRPr="0011383C" w:rsidRDefault="00173D5E" w:rsidP="00153BA1">
                <w:pPr>
                  <w:pStyle w:val="ListParagraph"/>
                  <w:numPr>
                    <w:ilvl w:val="0"/>
                    <w:numId w:val="1"/>
                  </w:numPr>
                  <w:ind w:left="447" w:hanging="425"/>
                  <w:rPr>
                    <w:b/>
                  </w:rPr>
                </w:pPr>
                <w:r w:rsidRPr="00E14D7D">
                  <w:rPr>
                    <w:rFonts w:cs="Arial"/>
                  </w:rPr>
                  <w:t>Experience of carrying out work tasks using safe systems of work and in compliance with health and safety risk assessments.</w:t>
                </w:r>
              </w:p>
            </w:sdtContent>
          </w:sdt>
          <w:p w:rsidR="006A513D" w:rsidRPr="0011383C" w:rsidRDefault="006A513D" w:rsidP="00153BA1">
            <w:pPr>
              <w:pStyle w:val="ListParagraph"/>
              <w:rPr>
                <w:b/>
              </w:rPr>
            </w:pPr>
          </w:p>
          <w:sdt>
            <w:sdtPr>
              <w:id w:val="-1318800299"/>
              <w:placeholder>
                <w:docPart w:val="089D436F192041229301BAAFA22BCADA"/>
              </w:placeholder>
            </w:sdtPr>
            <w:sdtEndPr/>
            <w:sdtContent>
              <w:p w:rsidR="006A513D" w:rsidRPr="0011383C" w:rsidRDefault="00173D5E" w:rsidP="00153BA1">
                <w:pPr>
                  <w:pStyle w:val="ListParagraph"/>
                  <w:numPr>
                    <w:ilvl w:val="0"/>
                    <w:numId w:val="1"/>
                  </w:numPr>
                  <w:ind w:left="447" w:hanging="425"/>
                  <w:rPr>
                    <w:b/>
                  </w:rPr>
                </w:pPr>
                <w:r w:rsidRPr="00E14D7D">
                  <w:rPr>
                    <w:rFonts w:cs="Arial"/>
                  </w:rPr>
                  <w:t xml:space="preserve">Experience of using a range of chemicals and equipment associated with cleaning </w:t>
                </w:r>
                <w:r>
                  <w:rPr>
                    <w:rFonts w:cs="Arial"/>
                  </w:rPr>
                  <w:t>activi</w:t>
                </w:r>
                <w:r w:rsidRPr="00E14D7D">
                  <w:rPr>
                    <w:rFonts w:cs="Arial"/>
                  </w:rPr>
                  <w:t>t</w:t>
                </w:r>
                <w:r>
                  <w:rPr>
                    <w:rFonts w:cs="Arial"/>
                  </w:rPr>
                  <w:t>i</w:t>
                </w:r>
                <w:r w:rsidRPr="00E14D7D">
                  <w:rPr>
                    <w:rFonts w:cs="Arial"/>
                  </w:rPr>
                  <w:t>es within regulatory and legal requirements.</w:t>
                </w:r>
              </w:p>
            </w:sdtContent>
          </w:sdt>
          <w:p w:rsidR="006A513D" w:rsidRPr="00173D5E" w:rsidRDefault="006A513D" w:rsidP="00173D5E">
            <w:pPr>
              <w:rPr>
                <w:b/>
              </w:rPr>
            </w:pPr>
          </w:p>
          <w:p w:rsidR="006A513D" w:rsidRPr="00173D5E" w:rsidRDefault="006A513D" w:rsidP="00173D5E">
            <w:pPr>
              <w:rPr>
                <w:b/>
                <w:sz w:val="32"/>
                <w:szCs w:val="44"/>
              </w:rPr>
            </w:pPr>
          </w:p>
        </w:tc>
      </w:tr>
      <w:tr w:rsidR="006A513D" w:rsidTr="006A513D">
        <w:trPr>
          <w:trHeight w:val="1215"/>
        </w:trPr>
        <w:tc>
          <w:tcPr>
            <w:tcW w:w="10490" w:type="dxa"/>
            <w:gridSpan w:val="5"/>
            <w:tcBorders>
              <w:top w:val="single" w:sz="24" w:space="0" w:color="9D3493"/>
              <w:left w:val="single" w:sz="4" w:space="0" w:color="FFFFFF"/>
              <w:bottom w:val="single" w:sz="24" w:space="0" w:color="FFFFFF" w:themeColor="background1"/>
              <w:right w:val="single" w:sz="4" w:space="0" w:color="FFFFFF"/>
            </w:tcBorders>
            <w:vAlign w:val="bottom"/>
          </w:tcPr>
          <w:p w:rsidR="006A513D" w:rsidRPr="006A513D" w:rsidRDefault="00B177B1" w:rsidP="006A513D">
            <w:pPr>
              <w:tabs>
                <w:tab w:val="left" w:pos="742"/>
              </w:tabs>
              <w:ind w:left="742" w:hanging="709"/>
              <w:rPr>
                <w:b/>
                <w:sz w:val="28"/>
                <w:szCs w:val="44"/>
              </w:rPr>
            </w:pPr>
            <w:sdt>
              <w:sdtPr>
                <w:rPr>
                  <w:b/>
                  <w:sz w:val="28"/>
                  <w:szCs w:val="44"/>
                </w:rPr>
                <w:id w:val="-983692467"/>
                <w14:checkbox>
                  <w14:checked w14:val="0"/>
                  <w14:checkedState w14:val="2612" w14:font="MS Gothic"/>
                  <w14:uncheckedState w14:val="2610" w14:font="MS Gothic"/>
                </w14:checkbox>
              </w:sdtPr>
              <w:sdtEndPr/>
              <w:sdtContent>
                <w:r w:rsidR="006A513D">
                  <w:rPr>
                    <w:rFonts w:ascii="MS Gothic" w:eastAsia="MS Gothic" w:hAnsi="MS Gothic" w:hint="eastAsia"/>
                    <w:b/>
                    <w:sz w:val="28"/>
                    <w:szCs w:val="44"/>
                  </w:rPr>
                  <w:t>☐</w:t>
                </w:r>
              </w:sdtContent>
            </w:sdt>
            <w:r w:rsidR="006A513D">
              <w:rPr>
                <w:b/>
                <w:sz w:val="28"/>
                <w:szCs w:val="44"/>
              </w:rPr>
              <w:tab/>
            </w:r>
            <w:r w:rsidR="006A513D" w:rsidRPr="006A513D">
              <w:rPr>
                <w:b/>
                <w:sz w:val="28"/>
                <w:szCs w:val="44"/>
              </w:rPr>
              <w:t>By ticking the box you agree that you have read, understood and accepted the content of this document.</w:t>
            </w:r>
          </w:p>
        </w:tc>
      </w:tr>
      <w:tr w:rsidR="006A513D" w:rsidTr="006A513D">
        <w:trPr>
          <w:trHeight w:val="936"/>
        </w:trPr>
        <w:tc>
          <w:tcPr>
            <w:tcW w:w="2622" w:type="dxa"/>
            <w:tcBorders>
              <w:top w:val="single" w:sz="24" w:space="0" w:color="FFFFFF" w:themeColor="background1"/>
              <w:left w:val="single" w:sz="4" w:space="0" w:color="FFFFFF"/>
              <w:bottom w:val="single" w:sz="4" w:space="0" w:color="FFFFFF" w:themeColor="background1"/>
              <w:right w:val="single" w:sz="4" w:space="0" w:color="FFFFFF"/>
            </w:tcBorders>
            <w:vAlign w:val="bottom"/>
          </w:tcPr>
          <w:p w:rsidR="006A513D" w:rsidRPr="006A513D" w:rsidRDefault="006A513D" w:rsidP="006A513D">
            <w:pPr>
              <w:tabs>
                <w:tab w:val="left" w:pos="742"/>
              </w:tabs>
              <w:ind w:left="742" w:hanging="709"/>
              <w:rPr>
                <w:b/>
                <w:sz w:val="28"/>
                <w:szCs w:val="44"/>
              </w:rPr>
            </w:pPr>
            <w:r w:rsidRPr="006A513D">
              <w:rPr>
                <w:b/>
                <w:sz w:val="28"/>
                <w:szCs w:val="44"/>
              </w:rPr>
              <w:t xml:space="preserve">Signed: </w:t>
            </w:r>
          </w:p>
        </w:tc>
        <w:tc>
          <w:tcPr>
            <w:tcW w:w="2623" w:type="dxa"/>
            <w:gridSpan w:val="2"/>
            <w:tcBorders>
              <w:top w:val="single" w:sz="24" w:space="0" w:color="FFFFFF" w:themeColor="background1"/>
              <w:left w:val="single" w:sz="4" w:space="0" w:color="FFFFFF"/>
              <w:bottom w:val="single" w:sz="4" w:space="0" w:color="auto"/>
              <w:right w:val="single" w:sz="4" w:space="0" w:color="FFFFFF"/>
            </w:tcBorders>
            <w:vAlign w:val="bottom"/>
          </w:tcPr>
          <w:p w:rsidR="006A513D" w:rsidRPr="006A513D" w:rsidRDefault="006A513D" w:rsidP="006A513D">
            <w:pPr>
              <w:tabs>
                <w:tab w:val="left" w:pos="742"/>
              </w:tabs>
              <w:ind w:left="742" w:hanging="709"/>
              <w:rPr>
                <w:b/>
                <w:sz w:val="28"/>
                <w:szCs w:val="44"/>
              </w:rPr>
            </w:pPr>
          </w:p>
        </w:tc>
        <w:tc>
          <w:tcPr>
            <w:tcW w:w="2622" w:type="dxa"/>
            <w:tcBorders>
              <w:top w:val="single" w:sz="24" w:space="0" w:color="FFFFFF" w:themeColor="background1"/>
              <w:left w:val="single" w:sz="4" w:space="0" w:color="FFFFFF"/>
              <w:bottom w:val="single" w:sz="4" w:space="0" w:color="FFFFFF" w:themeColor="background1"/>
              <w:right w:val="single" w:sz="4" w:space="0" w:color="FFFFFF"/>
            </w:tcBorders>
            <w:vAlign w:val="bottom"/>
          </w:tcPr>
          <w:p w:rsidR="006A513D" w:rsidRPr="006A513D" w:rsidRDefault="006A513D" w:rsidP="006A513D">
            <w:pPr>
              <w:tabs>
                <w:tab w:val="left" w:pos="742"/>
              </w:tabs>
              <w:ind w:left="742" w:hanging="709"/>
              <w:rPr>
                <w:b/>
                <w:sz w:val="28"/>
                <w:szCs w:val="44"/>
              </w:rPr>
            </w:pPr>
            <w:r w:rsidRPr="006A513D">
              <w:rPr>
                <w:b/>
                <w:sz w:val="28"/>
                <w:szCs w:val="44"/>
              </w:rPr>
              <w:t xml:space="preserve">Date: </w:t>
            </w:r>
          </w:p>
        </w:tc>
        <w:tc>
          <w:tcPr>
            <w:tcW w:w="2623" w:type="dxa"/>
            <w:tcBorders>
              <w:top w:val="single" w:sz="24" w:space="0" w:color="FFFFFF" w:themeColor="background1"/>
              <w:left w:val="single" w:sz="4" w:space="0" w:color="FFFFFF"/>
              <w:bottom w:val="single" w:sz="4" w:space="0" w:color="auto"/>
              <w:right w:val="single" w:sz="4" w:space="0" w:color="FFFFFF"/>
            </w:tcBorders>
            <w:vAlign w:val="bottom"/>
          </w:tcPr>
          <w:p w:rsidR="006A513D" w:rsidRPr="006A513D" w:rsidRDefault="006A513D" w:rsidP="006A513D">
            <w:pPr>
              <w:tabs>
                <w:tab w:val="left" w:pos="742"/>
              </w:tabs>
              <w:ind w:left="742" w:hanging="709"/>
              <w:rPr>
                <w:b/>
                <w:sz w:val="28"/>
                <w:szCs w:val="44"/>
              </w:rPr>
            </w:pPr>
          </w:p>
        </w:tc>
      </w:tr>
      <w:tr w:rsidR="006A513D" w:rsidTr="002E7AA1">
        <w:trPr>
          <w:trHeight w:val="544"/>
        </w:trPr>
        <w:tc>
          <w:tcPr>
            <w:tcW w:w="2622" w:type="dxa"/>
            <w:tcBorders>
              <w:top w:val="single" w:sz="4" w:space="0" w:color="FFFFFF" w:themeColor="background1"/>
              <w:left w:val="single" w:sz="4" w:space="0" w:color="FFFFFF"/>
              <w:bottom w:val="single" w:sz="24" w:space="0" w:color="9D3493"/>
              <w:right w:val="single" w:sz="4" w:space="0" w:color="FFFFFF"/>
            </w:tcBorders>
            <w:vAlign w:val="bottom"/>
          </w:tcPr>
          <w:p w:rsidR="006A513D" w:rsidRPr="006A513D" w:rsidRDefault="006A513D" w:rsidP="006A513D">
            <w:pPr>
              <w:tabs>
                <w:tab w:val="left" w:pos="742"/>
              </w:tabs>
              <w:ind w:left="742" w:hanging="709"/>
              <w:rPr>
                <w:b/>
                <w:sz w:val="28"/>
                <w:szCs w:val="44"/>
              </w:rPr>
            </w:pPr>
          </w:p>
        </w:tc>
        <w:tc>
          <w:tcPr>
            <w:tcW w:w="2623" w:type="dxa"/>
            <w:gridSpan w:val="2"/>
            <w:tcBorders>
              <w:top w:val="single" w:sz="4" w:space="0" w:color="auto"/>
              <w:left w:val="single" w:sz="4" w:space="0" w:color="FFFFFF"/>
              <w:bottom w:val="single" w:sz="24" w:space="0" w:color="9D3493"/>
              <w:right w:val="single" w:sz="4" w:space="0" w:color="FFFFFF"/>
            </w:tcBorders>
            <w:vAlign w:val="bottom"/>
          </w:tcPr>
          <w:p w:rsidR="006A513D" w:rsidRPr="006A513D" w:rsidRDefault="006A513D" w:rsidP="006A513D">
            <w:pPr>
              <w:tabs>
                <w:tab w:val="left" w:pos="742"/>
              </w:tabs>
              <w:ind w:left="742" w:hanging="709"/>
              <w:rPr>
                <w:b/>
                <w:sz w:val="28"/>
                <w:szCs w:val="44"/>
              </w:rPr>
            </w:pPr>
          </w:p>
        </w:tc>
        <w:tc>
          <w:tcPr>
            <w:tcW w:w="2622" w:type="dxa"/>
            <w:tcBorders>
              <w:top w:val="single" w:sz="4" w:space="0" w:color="FFFFFF" w:themeColor="background1"/>
              <w:left w:val="single" w:sz="4" w:space="0" w:color="FFFFFF"/>
              <w:bottom w:val="single" w:sz="24" w:space="0" w:color="9D3493"/>
              <w:right w:val="single" w:sz="4" w:space="0" w:color="FFFFFF"/>
            </w:tcBorders>
            <w:vAlign w:val="bottom"/>
          </w:tcPr>
          <w:p w:rsidR="006A513D" w:rsidRPr="006A513D" w:rsidRDefault="006A513D" w:rsidP="006A513D">
            <w:pPr>
              <w:tabs>
                <w:tab w:val="left" w:pos="742"/>
              </w:tabs>
              <w:ind w:left="742" w:hanging="709"/>
              <w:rPr>
                <w:b/>
                <w:sz w:val="28"/>
                <w:szCs w:val="44"/>
              </w:rPr>
            </w:pPr>
          </w:p>
        </w:tc>
        <w:tc>
          <w:tcPr>
            <w:tcW w:w="2623" w:type="dxa"/>
            <w:tcBorders>
              <w:top w:val="single" w:sz="4" w:space="0" w:color="auto"/>
              <w:left w:val="single" w:sz="4" w:space="0" w:color="FFFFFF"/>
              <w:bottom w:val="single" w:sz="24" w:space="0" w:color="9D3493"/>
              <w:right w:val="single" w:sz="4" w:space="0" w:color="FFFFFF"/>
            </w:tcBorders>
            <w:vAlign w:val="bottom"/>
          </w:tcPr>
          <w:p w:rsidR="006A513D" w:rsidRPr="006A513D" w:rsidRDefault="006A513D" w:rsidP="006A513D">
            <w:pPr>
              <w:tabs>
                <w:tab w:val="left" w:pos="742"/>
              </w:tabs>
              <w:ind w:left="742" w:hanging="709"/>
              <w:rPr>
                <w:b/>
                <w:sz w:val="28"/>
                <w:szCs w:val="44"/>
              </w:rPr>
            </w:pPr>
          </w:p>
        </w:tc>
      </w:tr>
    </w:tbl>
    <w:p w:rsidR="00003358" w:rsidRPr="00003358" w:rsidRDefault="00003358" w:rsidP="00AD3DAD">
      <w:pPr>
        <w:rPr>
          <w:b/>
          <w:sz w:val="36"/>
          <w:szCs w:val="44"/>
        </w:rPr>
      </w:pPr>
    </w:p>
    <w:sectPr w:rsidR="00003358" w:rsidRPr="00003358" w:rsidSect="00153BA1">
      <w:pgSz w:w="11906" w:h="16838"/>
      <w:pgMar w:top="709"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64FC4"/>
    <w:multiLevelType w:val="hybridMultilevel"/>
    <w:tmpl w:val="4D948206"/>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1E961C3A"/>
    <w:multiLevelType w:val="hybridMultilevel"/>
    <w:tmpl w:val="21F89426"/>
    <w:lvl w:ilvl="0" w:tplc="2B7EEBFC">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65679F1"/>
    <w:multiLevelType w:val="hybridMultilevel"/>
    <w:tmpl w:val="C7B4F29A"/>
    <w:lvl w:ilvl="0" w:tplc="2B7EEBFC">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ED2412"/>
    <w:multiLevelType w:val="hybridMultilevel"/>
    <w:tmpl w:val="E5DCF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2D3999"/>
    <w:multiLevelType w:val="hybridMultilevel"/>
    <w:tmpl w:val="E71E1E56"/>
    <w:lvl w:ilvl="0" w:tplc="2B7EEBFC">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C42EFF"/>
    <w:multiLevelType w:val="hybridMultilevel"/>
    <w:tmpl w:val="6DC8F824"/>
    <w:lvl w:ilvl="0" w:tplc="2B7EEBFC">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B418C0"/>
    <w:multiLevelType w:val="hybridMultilevel"/>
    <w:tmpl w:val="52ECB346"/>
    <w:lvl w:ilvl="0" w:tplc="2B7EEBFC">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6"/>
  </w:num>
  <w:num w:numId="5">
    <w:abstractNumId w:val="1"/>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358"/>
    <w:rsid w:val="00003358"/>
    <w:rsid w:val="0011383C"/>
    <w:rsid w:val="00153BA1"/>
    <w:rsid w:val="00173D5E"/>
    <w:rsid w:val="002E7AA1"/>
    <w:rsid w:val="002F1B20"/>
    <w:rsid w:val="0030088E"/>
    <w:rsid w:val="0033502F"/>
    <w:rsid w:val="004242CB"/>
    <w:rsid w:val="005766A6"/>
    <w:rsid w:val="005C6321"/>
    <w:rsid w:val="006A4133"/>
    <w:rsid w:val="006A513D"/>
    <w:rsid w:val="007D46A7"/>
    <w:rsid w:val="009F4A06"/>
    <w:rsid w:val="00A85F80"/>
    <w:rsid w:val="00AD3DAD"/>
    <w:rsid w:val="00B177B1"/>
    <w:rsid w:val="00B81A59"/>
    <w:rsid w:val="00CC1B37"/>
    <w:rsid w:val="00D30F35"/>
    <w:rsid w:val="00F37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ED75B"/>
  <w15:chartTrackingRefBased/>
  <w15:docId w15:val="{19748738-3F3D-40BE-A6BC-7F636EDED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3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3358"/>
    <w:pPr>
      <w:ind w:left="720"/>
      <w:contextualSpacing/>
    </w:pPr>
  </w:style>
  <w:style w:type="paragraph" w:customStyle="1" w:styleId="Default">
    <w:name w:val="Default"/>
    <w:rsid w:val="00003358"/>
    <w:pPr>
      <w:autoSpaceDE w:val="0"/>
      <w:autoSpaceDN w:val="0"/>
      <w:adjustRightInd w:val="0"/>
      <w:spacing w:after="0" w:line="240" w:lineRule="auto"/>
    </w:pPr>
    <w:rPr>
      <w:rFonts w:ascii="Arial" w:eastAsia="MS Mincho" w:hAnsi="Arial" w:cs="Arial"/>
      <w:color w:val="000000"/>
      <w:sz w:val="24"/>
      <w:szCs w:val="24"/>
      <w:lang w:eastAsia="ja-JP"/>
    </w:rPr>
  </w:style>
  <w:style w:type="character" w:styleId="PlaceholderText">
    <w:name w:val="Placeholder Text"/>
    <w:basedOn w:val="DefaultParagraphFont"/>
    <w:uiPriority w:val="99"/>
    <w:semiHidden/>
    <w:rsid w:val="00CC1B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88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ral"/>
          <w:gallery w:val="placeholder"/>
        </w:category>
        <w:types>
          <w:type w:val="bbPlcHdr"/>
        </w:types>
        <w:behaviors>
          <w:behavior w:val="content"/>
        </w:behaviors>
        <w:guid w:val="{1A70DA61-87F4-4AE8-9192-48421B892C01}"/>
      </w:docPartPr>
      <w:docPartBody>
        <w:p w:rsidR="00EA27DD" w:rsidRDefault="008D5C56">
          <w:r w:rsidRPr="009B6209">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83EE732B-E147-4714-B53E-7E800239BE62}"/>
      </w:docPartPr>
      <w:docPartBody>
        <w:p w:rsidR="00EA27DD" w:rsidRDefault="008D5C56">
          <w:r w:rsidRPr="009B6209">
            <w:rPr>
              <w:rStyle w:val="PlaceholderText"/>
            </w:rPr>
            <w:t>Click or tap here to enter text.</w:t>
          </w:r>
        </w:p>
      </w:docPartBody>
    </w:docPart>
    <w:docPart>
      <w:docPartPr>
        <w:name w:val="0DB450F09A4B4FFA82852E3007C7187E"/>
        <w:category>
          <w:name w:val="General"/>
          <w:gallery w:val="placeholder"/>
        </w:category>
        <w:types>
          <w:type w:val="bbPlcHdr"/>
        </w:types>
        <w:behaviors>
          <w:behavior w:val="content"/>
        </w:behaviors>
        <w:guid w:val="{DAC2BA59-4795-4C47-ACCF-1AE8F7D95775}"/>
      </w:docPartPr>
      <w:docPartBody>
        <w:p w:rsidR="00EA27DD" w:rsidRDefault="008D5C56" w:rsidP="008D5C56">
          <w:pPr>
            <w:pStyle w:val="0DB450F09A4B4FFA82852E3007C7187E"/>
          </w:pPr>
          <w:r w:rsidRPr="009B6209">
            <w:rPr>
              <w:rStyle w:val="PlaceholderText"/>
            </w:rPr>
            <w:t>Click or tap here to enter text.</w:t>
          </w:r>
        </w:p>
      </w:docPartBody>
    </w:docPart>
    <w:docPart>
      <w:docPartPr>
        <w:name w:val="62F214E0600442D5AB95529E7CDAD2E2"/>
        <w:category>
          <w:name w:val="General"/>
          <w:gallery w:val="placeholder"/>
        </w:category>
        <w:types>
          <w:type w:val="bbPlcHdr"/>
        </w:types>
        <w:behaviors>
          <w:behavior w:val="content"/>
        </w:behaviors>
        <w:guid w:val="{93291859-D538-42DE-A0D6-2C9F6867C41A}"/>
      </w:docPartPr>
      <w:docPartBody>
        <w:p w:rsidR="00EA27DD" w:rsidRDefault="008D5C56" w:rsidP="008D5C56">
          <w:pPr>
            <w:pStyle w:val="62F214E0600442D5AB95529E7CDAD2E2"/>
          </w:pPr>
          <w:r w:rsidRPr="009B6209">
            <w:rPr>
              <w:rStyle w:val="PlaceholderText"/>
            </w:rPr>
            <w:t>Choose an item.</w:t>
          </w:r>
        </w:p>
      </w:docPartBody>
    </w:docPart>
    <w:docPart>
      <w:docPartPr>
        <w:name w:val="6E71C356225A41129C6E8887C5381F52"/>
        <w:category>
          <w:name w:val="General"/>
          <w:gallery w:val="placeholder"/>
        </w:category>
        <w:types>
          <w:type w:val="bbPlcHdr"/>
        </w:types>
        <w:behaviors>
          <w:behavior w:val="content"/>
        </w:behaviors>
        <w:guid w:val="{6AC2BBE8-71CA-4931-B530-F9335EE3304E}"/>
      </w:docPartPr>
      <w:docPartBody>
        <w:p w:rsidR="00EA27DD" w:rsidRDefault="008D5C56" w:rsidP="008D5C56">
          <w:pPr>
            <w:pStyle w:val="6E71C356225A41129C6E8887C5381F52"/>
          </w:pPr>
          <w:r w:rsidRPr="009B6209">
            <w:rPr>
              <w:rStyle w:val="PlaceholderText"/>
            </w:rPr>
            <w:t>Choose an item.</w:t>
          </w:r>
        </w:p>
      </w:docPartBody>
    </w:docPart>
    <w:docPart>
      <w:docPartPr>
        <w:name w:val="31D0B0B370424471B8FC40E94ED1FC8D"/>
        <w:category>
          <w:name w:val="General"/>
          <w:gallery w:val="placeholder"/>
        </w:category>
        <w:types>
          <w:type w:val="bbPlcHdr"/>
        </w:types>
        <w:behaviors>
          <w:behavior w:val="content"/>
        </w:behaviors>
        <w:guid w:val="{E180F41D-589F-4337-98A7-3F3634AA7B26}"/>
      </w:docPartPr>
      <w:docPartBody>
        <w:p w:rsidR="00EA27DD" w:rsidRDefault="008D5C56" w:rsidP="008D5C56">
          <w:pPr>
            <w:pStyle w:val="31D0B0B370424471B8FC40E94ED1FC8D"/>
          </w:pPr>
          <w:r w:rsidRPr="009B6209">
            <w:rPr>
              <w:rStyle w:val="PlaceholderText"/>
            </w:rPr>
            <w:t>Click or tap here to enter text.</w:t>
          </w:r>
        </w:p>
      </w:docPartBody>
    </w:docPart>
    <w:docPart>
      <w:docPartPr>
        <w:name w:val="42F573BADD594638A68BF10CFAEE454E"/>
        <w:category>
          <w:name w:val="General"/>
          <w:gallery w:val="placeholder"/>
        </w:category>
        <w:types>
          <w:type w:val="bbPlcHdr"/>
        </w:types>
        <w:behaviors>
          <w:behavior w:val="content"/>
        </w:behaviors>
        <w:guid w:val="{6C83DC3D-C537-40D8-B419-5D4DD6068107}"/>
      </w:docPartPr>
      <w:docPartBody>
        <w:p w:rsidR="00EA27DD" w:rsidRDefault="008D5C56" w:rsidP="008D5C56">
          <w:pPr>
            <w:pStyle w:val="42F573BADD594638A68BF10CFAEE454E"/>
          </w:pPr>
          <w:r w:rsidRPr="009B6209">
            <w:rPr>
              <w:rStyle w:val="PlaceholderText"/>
            </w:rPr>
            <w:t>Click or tap here to enter text.</w:t>
          </w:r>
        </w:p>
      </w:docPartBody>
    </w:docPart>
    <w:docPart>
      <w:docPartPr>
        <w:name w:val="035B1C9511074BD1AEE12ED97E02CDBB"/>
        <w:category>
          <w:name w:val="General"/>
          <w:gallery w:val="placeholder"/>
        </w:category>
        <w:types>
          <w:type w:val="bbPlcHdr"/>
        </w:types>
        <w:behaviors>
          <w:behavior w:val="content"/>
        </w:behaviors>
        <w:guid w:val="{EE2AE34F-F1C5-4C1F-895A-3AD47F01ECFA}"/>
      </w:docPartPr>
      <w:docPartBody>
        <w:p w:rsidR="00EA27DD" w:rsidRDefault="008D5C56" w:rsidP="008D5C56">
          <w:pPr>
            <w:pStyle w:val="035B1C9511074BD1AEE12ED97E02CDBB"/>
          </w:pPr>
          <w:r w:rsidRPr="009B6209">
            <w:rPr>
              <w:rStyle w:val="PlaceholderText"/>
            </w:rPr>
            <w:t>Click or tap here to enter text.</w:t>
          </w:r>
        </w:p>
      </w:docPartBody>
    </w:docPart>
    <w:docPart>
      <w:docPartPr>
        <w:name w:val="089D436F192041229301BAAFA22BCADA"/>
        <w:category>
          <w:name w:val="General"/>
          <w:gallery w:val="placeholder"/>
        </w:category>
        <w:types>
          <w:type w:val="bbPlcHdr"/>
        </w:types>
        <w:behaviors>
          <w:behavior w:val="content"/>
        </w:behaviors>
        <w:guid w:val="{147BE2C6-AED3-4B61-A4D7-62EEA1BECAB9}"/>
      </w:docPartPr>
      <w:docPartBody>
        <w:p w:rsidR="00EA27DD" w:rsidRDefault="008D5C56" w:rsidP="008D5C56">
          <w:pPr>
            <w:pStyle w:val="089D436F192041229301BAAFA22BCADA"/>
          </w:pPr>
          <w:r w:rsidRPr="009B62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C56"/>
    <w:rsid w:val="00472840"/>
    <w:rsid w:val="008D5C56"/>
    <w:rsid w:val="00AE671F"/>
    <w:rsid w:val="00E03618"/>
    <w:rsid w:val="00EA2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3618"/>
    <w:rPr>
      <w:color w:val="808080"/>
    </w:rPr>
  </w:style>
  <w:style w:type="paragraph" w:customStyle="1" w:styleId="0DB450F09A4B4FFA82852E3007C7187E">
    <w:name w:val="0DB450F09A4B4FFA82852E3007C7187E"/>
    <w:rsid w:val="008D5C56"/>
  </w:style>
  <w:style w:type="paragraph" w:customStyle="1" w:styleId="62F214E0600442D5AB95529E7CDAD2E2">
    <w:name w:val="62F214E0600442D5AB95529E7CDAD2E2"/>
    <w:rsid w:val="008D5C56"/>
  </w:style>
  <w:style w:type="paragraph" w:customStyle="1" w:styleId="6E71C356225A41129C6E8887C5381F52">
    <w:name w:val="6E71C356225A41129C6E8887C5381F52"/>
    <w:rsid w:val="008D5C56"/>
  </w:style>
  <w:style w:type="paragraph" w:customStyle="1" w:styleId="F41F5A5FD46C4F60875805682BDE40C1">
    <w:name w:val="F41F5A5FD46C4F60875805682BDE40C1"/>
    <w:rsid w:val="008D5C56"/>
  </w:style>
  <w:style w:type="paragraph" w:customStyle="1" w:styleId="E0775A83F51E42C9BFD4F44F57E87FE5">
    <w:name w:val="E0775A83F51E42C9BFD4F44F57E87FE5"/>
    <w:rsid w:val="008D5C56"/>
  </w:style>
  <w:style w:type="paragraph" w:customStyle="1" w:styleId="F94F399C7DB44E0994A370D2E0C789F1">
    <w:name w:val="F94F399C7DB44E0994A370D2E0C789F1"/>
    <w:rsid w:val="008D5C56"/>
  </w:style>
  <w:style w:type="paragraph" w:customStyle="1" w:styleId="8F8AE13F34CD4904AAD23D2C777FC4F6">
    <w:name w:val="8F8AE13F34CD4904AAD23D2C777FC4F6"/>
    <w:rsid w:val="008D5C56"/>
  </w:style>
  <w:style w:type="paragraph" w:customStyle="1" w:styleId="F6A5F7FAC24348D9AED8DDE6A0CD2CFD">
    <w:name w:val="F6A5F7FAC24348D9AED8DDE6A0CD2CFD"/>
    <w:rsid w:val="008D5C56"/>
  </w:style>
  <w:style w:type="paragraph" w:customStyle="1" w:styleId="31D0B0B370424471B8FC40E94ED1FC8D">
    <w:name w:val="31D0B0B370424471B8FC40E94ED1FC8D"/>
    <w:rsid w:val="008D5C56"/>
  </w:style>
  <w:style w:type="paragraph" w:customStyle="1" w:styleId="5EDE5F0543FE4F8F95BF01DF614DC673">
    <w:name w:val="5EDE5F0543FE4F8F95BF01DF614DC673"/>
    <w:rsid w:val="008D5C56"/>
  </w:style>
  <w:style w:type="paragraph" w:customStyle="1" w:styleId="9C6C2E0D9B6E46E1A28EB574175B5451">
    <w:name w:val="9C6C2E0D9B6E46E1A28EB574175B5451"/>
    <w:rsid w:val="008D5C56"/>
  </w:style>
  <w:style w:type="paragraph" w:customStyle="1" w:styleId="0A85B4BAF76F4E6CA82A0F3A6E1D593F">
    <w:name w:val="0A85B4BAF76F4E6CA82A0F3A6E1D593F"/>
    <w:rsid w:val="008D5C56"/>
  </w:style>
  <w:style w:type="paragraph" w:customStyle="1" w:styleId="9BA4392A4E254E66BBA3F01246EC5595">
    <w:name w:val="9BA4392A4E254E66BBA3F01246EC5595"/>
    <w:rsid w:val="008D5C56"/>
  </w:style>
  <w:style w:type="paragraph" w:customStyle="1" w:styleId="4604D41A1BC348C2AD4FF7F8F35BE454">
    <w:name w:val="4604D41A1BC348C2AD4FF7F8F35BE454"/>
    <w:rsid w:val="008D5C56"/>
  </w:style>
  <w:style w:type="paragraph" w:customStyle="1" w:styleId="42F573BADD594638A68BF10CFAEE454E">
    <w:name w:val="42F573BADD594638A68BF10CFAEE454E"/>
    <w:rsid w:val="008D5C56"/>
  </w:style>
  <w:style w:type="paragraph" w:customStyle="1" w:styleId="035B1C9511074BD1AEE12ED97E02CDBB">
    <w:name w:val="035B1C9511074BD1AEE12ED97E02CDBB"/>
    <w:rsid w:val="008D5C56"/>
  </w:style>
  <w:style w:type="paragraph" w:customStyle="1" w:styleId="089D436F192041229301BAAFA22BCADA">
    <w:name w:val="089D436F192041229301BAAFA22BCADA"/>
    <w:rsid w:val="008D5C56"/>
  </w:style>
  <w:style w:type="paragraph" w:customStyle="1" w:styleId="BE47BF1D77A94CB1BD26D2F94F5FF3D4">
    <w:name w:val="BE47BF1D77A94CB1BD26D2F94F5FF3D4"/>
    <w:rsid w:val="008D5C56"/>
  </w:style>
  <w:style w:type="paragraph" w:customStyle="1" w:styleId="1912A994FE0E46418BF2259E374A28D2">
    <w:name w:val="1912A994FE0E46418BF2259E374A28D2"/>
    <w:rsid w:val="00E03618"/>
  </w:style>
  <w:style w:type="paragraph" w:customStyle="1" w:styleId="123BB1FE7D00498EA4D8CFA84DD728BB">
    <w:name w:val="123BB1FE7D00498EA4D8CFA84DD728BB"/>
    <w:rsid w:val="00E03618"/>
  </w:style>
  <w:style w:type="paragraph" w:customStyle="1" w:styleId="2A45726EFCE84ED3B0B6BFABADB0F7D4">
    <w:name w:val="2A45726EFCE84ED3B0B6BFABADB0F7D4"/>
    <w:rsid w:val="00E03618"/>
  </w:style>
  <w:style w:type="paragraph" w:customStyle="1" w:styleId="B883179EBC1C47BCA049B2AB36D88CDB">
    <w:name w:val="B883179EBC1C47BCA049B2AB36D88CDB"/>
    <w:rsid w:val="00E03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AADF4D4E1264C8BE3EC937341BA7D" ma:contentTypeVersion="12" ma:contentTypeDescription="Create a new document." ma:contentTypeScope="" ma:versionID="75ede73505d5690c3442594e26f4d65b">
  <xsd:schema xmlns:xsd="http://www.w3.org/2001/XMLSchema" xmlns:xs="http://www.w3.org/2001/XMLSchema" xmlns:p="http://schemas.microsoft.com/office/2006/metadata/properties" xmlns:ns2="f7de708e-019f-4db5-9f90-4b0b4eca6973" xmlns:ns3="618e7ce8-7e00-4b51-88da-a7152b1ad58c" targetNamespace="http://schemas.microsoft.com/office/2006/metadata/properties" ma:root="true" ma:fieldsID="0714018d002baea14e21df0c1d5adf68" ns2:_="" ns3:_="">
    <xsd:import namespace="f7de708e-019f-4db5-9f90-4b0b4eca6973"/>
    <xsd:import namespace="618e7ce8-7e00-4b51-88da-a7152b1ad5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de708e-019f-4db5-9f90-4b0b4eca6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d9087a3-a260-4753-a960-186b8e9ebd5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8e7ce8-7e00-4b51-88da-a7152b1ad58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b3ebc9f-8ea8-4ccb-a430-d20d4e5b1aaf}" ma:internalName="TaxCatchAll" ma:showField="CatchAllData" ma:web="618e7ce8-7e00-4b51-88da-a7152b1ad5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8e7ce8-7e00-4b51-88da-a7152b1ad58c" xsi:nil="true"/>
    <lcf76f155ced4ddcb4097134ff3c332f xmlns="f7de708e-019f-4db5-9f90-4b0b4eca697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D81F32-52B1-4922-8D3A-7CD737EE2E99}"/>
</file>

<file path=customXml/itemProps2.xml><?xml version="1.0" encoding="utf-8"?>
<ds:datastoreItem xmlns:ds="http://schemas.openxmlformats.org/officeDocument/2006/customXml" ds:itemID="{4F9BB72B-DDC8-4AD7-9AEB-08D840233E17}"/>
</file>

<file path=customXml/itemProps3.xml><?xml version="1.0" encoding="utf-8"?>
<ds:datastoreItem xmlns:ds="http://schemas.openxmlformats.org/officeDocument/2006/customXml" ds:itemID="{0BC2ED81-EEEA-48D9-89CE-EBA7A6BC2F47}"/>
</file>

<file path=docProps/app.xml><?xml version="1.0" encoding="utf-8"?>
<Properties xmlns="http://schemas.openxmlformats.org/officeDocument/2006/extended-properties" xmlns:vt="http://schemas.openxmlformats.org/officeDocument/2006/docPropsVTypes">
  <Template>86953D28</Template>
  <TotalTime>8</TotalTime>
  <Pages>4</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ICTServices</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Mitchell</dc:creator>
  <cp:keywords/>
  <dc:description/>
  <cp:lastModifiedBy>Glen Clancy</cp:lastModifiedBy>
  <cp:revision>4</cp:revision>
  <dcterms:created xsi:type="dcterms:W3CDTF">2018-03-08T13:52:00Z</dcterms:created>
  <dcterms:modified xsi:type="dcterms:W3CDTF">2018-03-19T10:22:00Z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0x010100844AADF4D4E1264C8BE3EC937341BA7D</vt:lpwstr>
  </property>
  <property fmtid="{D5CDD505-2E9C-101B-9397-08002B2CF9AE}" pid="3" name="Order">
    <vt:r8>8568400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