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52ED1" w14:textId="419C7557" w:rsidR="007D46A7" w:rsidRDefault="00003358">
      <w:pPr>
        <w:rPr>
          <w:b/>
          <w:color w:val="9D3493"/>
          <w:sz w:val="44"/>
          <w:szCs w:val="44"/>
        </w:rPr>
      </w:pPr>
      <w:r>
        <w:rPr>
          <w:b/>
          <w:noProof/>
          <w:color w:val="9D3493"/>
          <w:sz w:val="40"/>
          <w:szCs w:val="32"/>
          <w:lang w:eastAsia="en-GB"/>
        </w:rPr>
        <w:drawing>
          <wp:anchor distT="0" distB="0" distL="114300" distR="114300" simplePos="0" relativeHeight="251659264" behindDoc="0" locked="0" layoutInCell="1" allowOverlap="1" wp14:anchorId="0D13E3BA" wp14:editId="4F1400C1">
            <wp:simplePos x="0" y="0"/>
            <wp:positionH relativeFrom="column">
              <wp:posOffset>4311650</wp:posOffset>
            </wp:positionH>
            <wp:positionV relativeFrom="paragraph">
              <wp:posOffset>-6985</wp:posOffset>
            </wp:positionV>
            <wp:extent cx="1938278" cy="638175"/>
            <wp:effectExtent l="0" t="0" r="508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lix_homes_logo_-_no_strap-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38278" cy="638175"/>
                    </a:xfrm>
                    <a:prstGeom prst="rect">
                      <a:avLst/>
                    </a:prstGeom>
                  </pic:spPr>
                </pic:pic>
              </a:graphicData>
            </a:graphic>
            <wp14:sizeRelH relativeFrom="page">
              <wp14:pctWidth>0</wp14:pctWidth>
            </wp14:sizeRelH>
            <wp14:sizeRelV relativeFrom="page">
              <wp14:pctHeight>0</wp14:pctHeight>
            </wp14:sizeRelV>
          </wp:anchor>
        </w:drawing>
      </w:r>
      <w:r>
        <w:rPr>
          <w:b/>
          <w:color w:val="9D3493"/>
          <w:sz w:val="36"/>
          <w:szCs w:val="44"/>
        </w:rPr>
        <w:t>H</w:t>
      </w:r>
      <w:r w:rsidR="00470FA8">
        <w:rPr>
          <w:b/>
          <w:color w:val="9D3493"/>
          <w:sz w:val="36"/>
          <w:szCs w:val="44"/>
        </w:rPr>
        <w:t>eat Network &amp; Renewable Energy Officer</w:t>
      </w:r>
      <w:r>
        <w:rPr>
          <w:b/>
          <w:color w:val="9D3493"/>
          <w:sz w:val="44"/>
          <w:szCs w:val="44"/>
        </w:rPr>
        <w:t xml:space="preserve"> </w:t>
      </w:r>
    </w:p>
    <w:p w14:paraId="48E1D1E1" w14:textId="77777777" w:rsidR="00003358" w:rsidRPr="0030088E" w:rsidRDefault="00003358" w:rsidP="00003358">
      <w:pPr>
        <w:tabs>
          <w:tab w:val="left" w:pos="1560"/>
        </w:tabs>
        <w:rPr>
          <w:sz w:val="24"/>
          <w:szCs w:val="44"/>
        </w:rPr>
      </w:pPr>
      <w:r>
        <w:rPr>
          <w:b/>
          <w:sz w:val="24"/>
          <w:szCs w:val="44"/>
        </w:rPr>
        <w:t>Team:</w:t>
      </w:r>
      <w:r>
        <w:rPr>
          <w:sz w:val="24"/>
          <w:szCs w:val="44"/>
        </w:rPr>
        <w:t xml:space="preserve"> </w:t>
      </w:r>
      <w:r>
        <w:rPr>
          <w:sz w:val="24"/>
          <w:szCs w:val="44"/>
        </w:rPr>
        <w:tab/>
      </w:r>
      <w:sdt>
        <w:sdtPr>
          <w:rPr>
            <w:sz w:val="24"/>
            <w:szCs w:val="44"/>
          </w:rPr>
          <w:id w:val="-611285035"/>
          <w:placeholder>
            <w:docPart w:val="DefaultPlaceholder_-1854013439"/>
          </w:placeholder>
          <w:dropDownList>
            <w:listItem w:value="Choose an item."/>
            <w:listItem w:displayText="Executive Director Team" w:value="Executive Director Team"/>
            <w:listItem w:displayText="Service Director Team" w:value="Service Director Team"/>
            <w:listItem w:displayText="Business Development - PSL/Leashold Services" w:value="Business Development - PSL/Leashold Services"/>
            <w:listItem w:displayText="Business Services - Governance" w:value="Business Services - Governance"/>
            <w:listItem w:displayText="Business Services - Health and Safety" w:value="Business Services - Health and Safety"/>
            <w:listItem w:displayText="Business Services - ICT" w:value="Business Services - ICT"/>
            <w:listItem w:displayText="Business Services - Marketing and Communications" w:value="Business Services - Marketing and Communications"/>
            <w:listItem w:displayText="Business Services - People Services" w:value="Business Services - People Services"/>
            <w:listItem w:displayText="Business Services - Project Management" w:value="Business Services - Project Management"/>
            <w:listItem w:displayText="Communities - Community Safety" w:value="Communities - Community Safety"/>
            <w:listItem w:displayText="Communities - Environmental Services" w:value="Communities - Environmental Services"/>
            <w:listItem w:displayText="Communities - Income Management" w:value="Communities - Income Management"/>
            <w:listItem w:displayText="Communities - Neighbourhoods - Broughton" w:value="Communities - Neighbourhoods - Broughton"/>
            <w:listItem w:displayText="Communities - Neighbourhoods - Charlestown, Duchy and Kersal" w:value="Communities - Neighbourhoods - Charlestown, Duchy and Kersal"/>
            <w:listItem w:displayText="Communities - Neighbourhoods - Claremont, Beechfarm, Weaste and Seedley" w:value="Communities - Neighbourhoods - Claremont, Beechfarm, Weaste and Seedley"/>
            <w:listItem w:displayText="Communities - Neighbourhoods - Ordsall and Langworthy" w:value="Communities - Neighbourhoods - Ordsall and Langworthy"/>
            <w:listItem w:displayText="Customer Services - 1st Response " w:value="Customer Services - 1st Response "/>
            <w:listItem w:displayText="Customer Services - Customer Services " w:value="Customer Services - Customer Services "/>
            <w:listItem w:displayText="Customer Services - Tenancy Specialist " w:value="Customer Services - Tenancy Specialist "/>
            <w:listItem w:displayText="Finance and Improvements - Financial Accounts " w:value="Finance and Improvements - Financial Accounts "/>
            <w:listItem w:displayText="Finance and Improvements - Improvements" w:value="Finance and Improvements - Improvements"/>
            <w:listItem w:displayText="Finance and Improvements - Management Accounts" w:value="Finance and Improvements - Management Accounts"/>
            <w:listItem w:displayText="Finance and Improvements - Risk and Insurance " w:value="Finance and Improvements - Risk and Insurance "/>
            <w:listItem w:displayText="Finance and Improvements - Transactions" w:value="Finance and Improvements - Transactions"/>
            <w:listItem w:displayText="Housing Choice - HOST" w:value="Housing Choice - HOST"/>
            <w:listItem w:displayText="Housing Choice - Housing Options" w:value="Housing Choice - Housing Options"/>
            <w:listItem w:displayText="Housing Choice - Housing Support" w:value="Housing Choice - Housing Support"/>
            <w:listItem w:displayText="Properties - Development" w:value="Properties - Development"/>
            <w:listItem w:displayText="Properties - Investments" w:value="Properties - Investments"/>
            <w:listItem w:displayText="Properties - Operations" w:value="Properties - Operations"/>
            <w:listItem w:displayText="Properties - Properties" w:value="Properties - Properties"/>
            <w:listItem w:displayText="Properties - Service Support" w:value="Properties - Service Support"/>
          </w:dropDownList>
        </w:sdtPr>
        <w:sdtEndPr/>
        <w:sdtContent>
          <w:r>
            <w:rPr>
              <w:sz w:val="24"/>
              <w:szCs w:val="44"/>
            </w:rPr>
            <w:t>Properties - Investments</w:t>
          </w:r>
        </w:sdtContent>
      </w:sdt>
    </w:p>
    <w:p w14:paraId="1A3D894B" w14:textId="77777777" w:rsidR="00003358" w:rsidRPr="0030088E" w:rsidRDefault="00003358" w:rsidP="00003358">
      <w:pPr>
        <w:tabs>
          <w:tab w:val="left" w:pos="1560"/>
        </w:tabs>
        <w:rPr>
          <w:sz w:val="24"/>
          <w:szCs w:val="44"/>
        </w:rPr>
      </w:pPr>
      <w:r>
        <w:rPr>
          <w:b/>
          <w:sz w:val="24"/>
          <w:szCs w:val="44"/>
        </w:rPr>
        <w:t>Report To:</w:t>
      </w:r>
      <w:r>
        <w:rPr>
          <w:sz w:val="24"/>
          <w:szCs w:val="44"/>
        </w:rPr>
        <w:t xml:space="preserve"> </w:t>
      </w:r>
      <w:r>
        <w:rPr>
          <w:sz w:val="24"/>
          <w:szCs w:val="44"/>
        </w:rPr>
        <w:tab/>
      </w:r>
      <w:sdt>
        <w:sdtPr>
          <w:rPr>
            <w:sz w:val="24"/>
            <w:szCs w:val="44"/>
          </w:rPr>
          <w:id w:val="1637211556"/>
          <w:placeholder>
            <w:docPart w:val="DefaultPlaceholder_-1854013440"/>
          </w:placeholder>
        </w:sdtPr>
        <w:sdtEndPr/>
        <w:sdtContent>
          <w:r>
            <w:rPr>
              <w:sz w:val="24"/>
              <w:szCs w:val="44"/>
            </w:rPr>
            <w:t xml:space="preserve">Sustainability Manager </w:t>
          </w:r>
        </w:sdtContent>
      </w:sdt>
      <w:r>
        <w:rPr>
          <w:sz w:val="24"/>
          <w:szCs w:val="44"/>
        </w:rPr>
        <w:t xml:space="preserve"> </w:t>
      </w:r>
    </w:p>
    <w:p w14:paraId="45C8D2F2" w14:textId="3E629133" w:rsidR="00003358" w:rsidRPr="0030088E" w:rsidRDefault="00003358" w:rsidP="00003358">
      <w:pPr>
        <w:tabs>
          <w:tab w:val="left" w:pos="1560"/>
        </w:tabs>
        <w:rPr>
          <w:sz w:val="24"/>
          <w:szCs w:val="44"/>
        </w:rPr>
      </w:pPr>
      <w:r>
        <w:rPr>
          <w:b/>
          <w:sz w:val="24"/>
          <w:szCs w:val="44"/>
        </w:rPr>
        <w:t>Grade:</w:t>
      </w:r>
      <w:r>
        <w:rPr>
          <w:sz w:val="24"/>
          <w:szCs w:val="44"/>
        </w:rPr>
        <w:t xml:space="preserve"> </w:t>
      </w:r>
      <w:r>
        <w:rPr>
          <w:sz w:val="24"/>
          <w:szCs w:val="44"/>
        </w:rPr>
        <w:tab/>
      </w:r>
      <w:sdt>
        <w:sdtPr>
          <w:rPr>
            <w:sz w:val="24"/>
            <w:szCs w:val="44"/>
          </w:rPr>
          <w:id w:val="2088573751"/>
          <w:placeholder>
            <w:docPart w:val="DefaultPlaceholder_-1854013440"/>
          </w:placeholder>
        </w:sdtPr>
        <w:sdtEndPr/>
        <w:sdtContent>
          <w:r>
            <w:rPr>
              <w:sz w:val="24"/>
              <w:szCs w:val="44"/>
            </w:rPr>
            <w:t>SH</w:t>
          </w:r>
          <w:r w:rsidR="000000E4">
            <w:rPr>
              <w:sz w:val="24"/>
              <w:szCs w:val="44"/>
            </w:rPr>
            <w:t>7</w:t>
          </w:r>
        </w:sdtContent>
      </w:sdt>
    </w:p>
    <w:tbl>
      <w:tblPr>
        <w:tblStyle w:val="TableGrid"/>
        <w:tblW w:w="10490" w:type="dxa"/>
        <w:tblInd w:w="-714" w:type="dxa"/>
        <w:tblLook w:val="04A0" w:firstRow="1" w:lastRow="0" w:firstColumn="1" w:lastColumn="0" w:noHBand="0" w:noVBand="1"/>
      </w:tblPr>
      <w:tblGrid>
        <w:gridCol w:w="2622"/>
        <w:gridCol w:w="1886"/>
        <w:gridCol w:w="737"/>
        <w:gridCol w:w="2622"/>
        <w:gridCol w:w="2623"/>
      </w:tblGrid>
      <w:tr w:rsidR="00003358" w14:paraId="0B029DC6" w14:textId="77777777" w:rsidTr="006A513D">
        <w:trPr>
          <w:trHeight w:val="1715"/>
        </w:trPr>
        <w:tc>
          <w:tcPr>
            <w:tcW w:w="10490" w:type="dxa"/>
            <w:gridSpan w:val="5"/>
            <w:tcBorders>
              <w:top w:val="single" w:sz="24" w:space="0" w:color="9D3493"/>
              <w:left w:val="single" w:sz="4" w:space="0" w:color="FFFFFF"/>
              <w:bottom w:val="single" w:sz="24" w:space="0" w:color="9D3493"/>
              <w:right w:val="single" w:sz="4" w:space="0" w:color="FFFFFF"/>
            </w:tcBorders>
            <w:vAlign w:val="center"/>
          </w:tcPr>
          <w:p w14:paraId="44515971" w14:textId="77777777" w:rsidR="00003358" w:rsidRPr="0030088E" w:rsidRDefault="00003358" w:rsidP="00003358">
            <w:pPr>
              <w:tabs>
                <w:tab w:val="left" w:pos="1560"/>
              </w:tabs>
              <w:spacing w:after="160" w:line="259" w:lineRule="auto"/>
              <w:rPr>
                <w:b/>
                <w:sz w:val="28"/>
                <w:szCs w:val="44"/>
              </w:rPr>
            </w:pPr>
            <w:r>
              <w:rPr>
                <w:b/>
                <w:sz w:val="28"/>
                <w:szCs w:val="44"/>
              </w:rPr>
              <w:t xml:space="preserve">Overview: </w:t>
            </w:r>
          </w:p>
          <w:p w14:paraId="7FE1217C" w14:textId="77777777" w:rsidR="00097171" w:rsidRDefault="00097171">
            <w:pPr>
              <w:jc w:val="both"/>
            </w:pPr>
          </w:p>
          <w:p w14:paraId="7ACE7F4A" w14:textId="77777777" w:rsidR="00097171" w:rsidRDefault="00DA14EF">
            <w:pPr>
              <w:jc w:val="both"/>
            </w:pPr>
            <w:r>
              <w:t>This role sits within the Assets, Development and Sustainability Directorate reporting to the Sustainability Manager.</w:t>
            </w:r>
          </w:p>
          <w:p w14:paraId="5EF633CA" w14:textId="77777777" w:rsidR="00097171" w:rsidRDefault="00097171">
            <w:pPr>
              <w:jc w:val="both"/>
            </w:pPr>
          </w:p>
          <w:p w14:paraId="262DBA9B" w14:textId="1BFEFDF2" w:rsidR="00097171" w:rsidRDefault="00DA14EF">
            <w:pPr>
              <w:jc w:val="both"/>
            </w:pPr>
            <w:r>
              <w:t xml:space="preserve">To deliver Salix Homes' statutory duties as a regulated heat supplier and to lead the day to day operational, compliance and customer service performance of </w:t>
            </w:r>
            <w:r w:rsidR="005648E9">
              <w:t xml:space="preserve">Salix’s </w:t>
            </w:r>
            <w:r>
              <w:t>communal and district heat networks.</w:t>
            </w:r>
          </w:p>
          <w:p w14:paraId="435C8734" w14:textId="77777777" w:rsidR="00097171" w:rsidRDefault="00097171">
            <w:pPr>
              <w:jc w:val="both"/>
            </w:pPr>
          </w:p>
          <w:p w14:paraId="4FBBA6E3" w14:textId="717D32BC" w:rsidR="00097171" w:rsidRDefault="00DA14EF">
            <w:pPr>
              <w:jc w:val="both"/>
            </w:pPr>
            <w:r>
              <w:t xml:space="preserve">Heat networks became a regulated market on 27 January 2026. Salix Homes is accountable to Ofgem under the Heat Network (Market Framework) Regulations 2025 for consumer protection, pricing transparency, reliability of supply and standards of customer service, and remains accountable for metering and billing duties under the Heat Network (Metering and Billing) Regulations. From 2027 the association's networks will also require technical certification under the Heat Network Technical Assurance Scheme. The post holder will </w:t>
            </w:r>
            <w:r w:rsidR="000000E4">
              <w:t xml:space="preserve">lead on the </w:t>
            </w:r>
            <w:r>
              <w:t>deliver</w:t>
            </w:r>
            <w:r w:rsidR="000000E4">
              <w:t>y of</w:t>
            </w:r>
            <w:r>
              <w:t xml:space="preserve"> these obligations across the association's heat network portfolio, currently 24 networks serving approximately 1,</w:t>
            </w:r>
            <w:r w:rsidR="005648E9">
              <w:t>800</w:t>
            </w:r>
            <w:r>
              <w:t xml:space="preserve"> homes in general needs blocks and </w:t>
            </w:r>
            <w:r w:rsidR="000000E4">
              <w:t xml:space="preserve">our </w:t>
            </w:r>
            <w:r>
              <w:t>older persons sheltered schemes.</w:t>
            </w:r>
          </w:p>
          <w:p w14:paraId="6CFE39DD" w14:textId="77777777" w:rsidR="00097171" w:rsidRDefault="00097171">
            <w:pPr>
              <w:jc w:val="both"/>
            </w:pPr>
          </w:p>
          <w:p w14:paraId="6FFEC699" w14:textId="5DFE1582" w:rsidR="00097171" w:rsidRDefault="00DA14EF">
            <w:pPr>
              <w:jc w:val="both"/>
            </w:pPr>
            <w:r>
              <w:t xml:space="preserve">The role combines regulatory compliance, contract management, data analysis and direct customer service. </w:t>
            </w:r>
            <w:r w:rsidR="000000E4">
              <w:t>The role</w:t>
            </w:r>
            <w:r>
              <w:t xml:space="preserve"> requires close working with Asset Investment, Compliance and Building Safety, Repairs and Investment delivery, Income Management, Finance and Customer Services teams, and with </w:t>
            </w:r>
            <w:r w:rsidR="00DA040E">
              <w:t>Salix’s</w:t>
            </w:r>
            <w:r>
              <w:t xml:space="preserve"> metering, billing and maintenance service providers.</w:t>
            </w:r>
            <w:r w:rsidR="000000E4">
              <w:t xml:space="preserve"> The post holder will be responsible for coordinating colleagues across these service areas in the collation and submission of relevant data and to ensure continued compliance.</w:t>
            </w:r>
          </w:p>
          <w:p w14:paraId="5BD9356E" w14:textId="77777777" w:rsidR="004235A7" w:rsidRDefault="004235A7">
            <w:pPr>
              <w:jc w:val="both"/>
            </w:pPr>
          </w:p>
          <w:p w14:paraId="58A09428" w14:textId="309AB5E5" w:rsidR="004235A7" w:rsidRDefault="004235A7">
            <w:pPr>
              <w:jc w:val="both"/>
            </w:pPr>
            <w:r>
              <w:t xml:space="preserve">In addition, the role will lead on the regulatory </w:t>
            </w:r>
            <w:r w:rsidR="00DC4513">
              <w:t xml:space="preserve">needs of our renewable power and heat systems, ensuring they operate effectively for the benefit of Salix and our customers, it will also </w:t>
            </w:r>
            <w:r w:rsidR="00A46694">
              <w:t>develop business cases for future expansion of our renewable estate.</w:t>
            </w:r>
          </w:p>
          <w:p w14:paraId="1C15CA67" w14:textId="77777777" w:rsidR="00097171" w:rsidRDefault="00097171">
            <w:pPr>
              <w:jc w:val="both"/>
            </w:pPr>
          </w:p>
        </w:tc>
      </w:tr>
      <w:tr w:rsidR="00003358" w14:paraId="72887704" w14:textId="77777777" w:rsidTr="006A513D">
        <w:trPr>
          <w:trHeight w:val="5468"/>
        </w:trPr>
        <w:tc>
          <w:tcPr>
            <w:tcW w:w="10490" w:type="dxa"/>
            <w:gridSpan w:val="5"/>
            <w:tcBorders>
              <w:top w:val="single" w:sz="24" w:space="0" w:color="9D3493"/>
              <w:left w:val="single" w:sz="4" w:space="0" w:color="FFFFFF"/>
              <w:bottom w:val="single" w:sz="24" w:space="0" w:color="9D3493"/>
              <w:right w:val="single" w:sz="4" w:space="0" w:color="FFFFFF"/>
            </w:tcBorders>
            <w:vAlign w:val="center"/>
          </w:tcPr>
          <w:p w14:paraId="7E6B6BEC" w14:textId="77777777" w:rsidR="00EE4E90" w:rsidRPr="00EE4E90" w:rsidRDefault="00003358" w:rsidP="00EE4E90">
            <w:pPr>
              <w:tabs>
                <w:tab w:val="left" w:pos="1560"/>
              </w:tabs>
              <w:spacing w:after="160" w:line="259" w:lineRule="auto"/>
              <w:rPr>
                <w:b/>
                <w:sz w:val="28"/>
                <w:szCs w:val="44"/>
              </w:rPr>
            </w:pPr>
            <w:r>
              <w:rPr>
                <w:b/>
                <w:sz w:val="28"/>
                <w:szCs w:val="44"/>
              </w:rPr>
              <w:t xml:space="preserve">Responsibilities: </w:t>
            </w:r>
          </w:p>
          <w:p w14:paraId="7A18495F" w14:textId="77777777" w:rsidR="00097171" w:rsidRDefault="00097171">
            <w:pPr>
              <w:pStyle w:val="ListParagraph"/>
              <w:ind w:left="447"/>
            </w:pPr>
          </w:p>
          <w:p w14:paraId="10C3BF78" w14:textId="1416B2BE" w:rsidR="00097171" w:rsidRDefault="00DA14EF">
            <w:pPr>
              <w:pStyle w:val="ListParagraph"/>
              <w:numPr>
                <w:ilvl w:val="0"/>
                <w:numId w:val="1"/>
              </w:numPr>
              <w:ind w:left="447" w:hanging="425"/>
              <w:jc w:val="both"/>
            </w:pPr>
            <w:r>
              <w:t xml:space="preserve">Maintain Salix Homes' registration and ongoing notification obligations to Ofgem for all heat networks. </w:t>
            </w:r>
            <w:r w:rsidR="000000E4">
              <w:t>Manage</w:t>
            </w:r>
            <w:r>
              <w:t xml:space="preserve"> the register of networks, supply arrangements, dwellings and metering accurate, and prepare and submit regulatory returns to deadline. Act as the </w:t>
            </w:r>
            <w:proofErr w:type="gramStart"/>
            <w:r>
              <w:t>day to day</w:t>
            </w:r>
            <w:proofErr w:type="gramEnd"/>
            <w:r>
              <w:t xml:space="preserve"> operational point of contact for Ofgem correspondence in support of the named Regulatory Contact.</w:t>
            </w:r>
          </w:p>
          <w:p w14:paraId="40951F1B" w14:textId="77777777" w:rsidR="00097171" w:rsidRDefault="00097171">
            <w:pPr>
              <w:pStyle w:val="ListParagraph"/>
              <w:ind w:left="447"/>
            </w:pPr>
          </w:p>
          <w:p w14:paraId="33D737B6" w14:textId="77777777" w:rsidR="00097171" w:rsidRDefault="00DA14EF">
            <w:pPr>
              <w:pStyle w:val="ListParagraph"/>
              <w:numPr>
                <w:ilvl w:val="0"/>
                <w:numId w:val="1"/>
              </w:numPr>
              <w:ind w:left="447" w:hanging="425"/>
              <w:jc w:val="both"/>
            </w:pPr>
            <w:r>
              <w:t>Deliver compliance with the Heat Network (Metering and Billing) Regulations, including cost effectiveness assessments, building level and dwelling level metering installation programmes, meter accuracy and calibration, the heat meter asset register, and the closure of legacy compliance gaps across the portfolio.</w:t>
            </w:r>
          </w:p>
          <w:p w14:paraId="6280FFFB" w14:textId="77777777" w:rsidR="00097171" w:rsidRDefault="00097171">
            <w:pPr>
              <w:pStyle w:val="ListParagraph"/>
              <w:ind w:left="447"/>
            </w:pPr>
          </w:p>
          <w:p w14:paraId="09E9293D" w14:textId="229574DB" w:rsidR="00097171" w:rsidRDefault="000000E4">
            <w:pPr>
              <w:pStyle w:val="ListParagraph"/>
              <w:numPr>
                <w:ilvl w:val="0"/>
                <w:numId w:val="1"/>
              </w:numPr>
              <w:ind w:left="447" w:hanging="425"/>
              <w:jc w:val="both"/>
            </w:pPr>
            <w:r>
              <w:t>Lead on the preparation and submission of</w:t>
            </w:r>
            <w:r w:rsidR="00DA14EF">
              <w:t xml:space="preserve"> </w:t>
            </w:r>
            <w:r w:rsidR="00DA040E">
              <w:t>Salix</w:t>
            </w:r>
            <w:r>
              <w:t xml:space="preserve"> Homes’</w:t>
            </w:r>
            <w:r w:rsidR="00DA040E">
              <w:t xml:space="preserve"> </w:t>
            </w:r>
            <w:r w:rsidR="00DA14EF">
              <w:t>certification under the Heat Network Technical Assurance Scheme. Undertake gap analysis against the technical standard and the associated metering and monitoring requirements, assemble and maintain the evidence base for each network, coordinate assessment activity and manage the ongoing submission of performance data.</w:t>
            </w:r>
          </w:p>
          <w:p w14:paraId="50DFAF99" w14:textId="77777777" w:rsidR="00097171" w:rsidRDefault="00097171">
            <w:pPr>
              <w:pStyle w:val="ListParagraph"/>
              <w:ind w:left="447"/>
            </w:pPr>
          </w:p>
          <w:p w14:paraId="30606164" w14:textId="77777777" w:rsidR="00097171" w:rsidRDefault="00DA14EF">
            <w:pPr>
              <w:pStyle w:val="ListParagraph"/>
              <w:numPr>
                <w:ilvl w:val="0"/>
                <w:numId w:val="1"/>
              </w:numPr>
              <w:ind w:left="447" w:hanging="425"/>
              <w:jc w:val="both"/>
            </w:pPr>
            <w:r>
              <w:t>Manage the metering, billing and customer account service contract. Assure data quality and billing accuracy, apply back billing rules and the unbundling of heat charges, maintain published tariff information, and reconcile costs to charges annually for each network.</w:t>
            </w:r>
          </w:p>
          <w:p w14:paraId="7C8506E0" w14:textId="77777777" w:rsidR="00097171" w:rsidRDefault="00097171">
            <w:pPr>
              <w:pStyle w:val="ListParagraph"/>
              <w:ind w:left="447"/>
            </w:pPr>
          </w:p>
          <w:p w14:paraId="1665BF81" w14:textId="77777777" w:rsidR="00097171" w:rsidRDefault="00DA14EF">
            <w:pPr>
              <w:pStyle w:val="ListParagraph"/>
              <w:numPr>
                <w:ilvl w:val="0"/>
                <w:numId w:val="1"/>
              </w:numPr>
              <w:ind w:left="447" w:hanging="425"/>
              <w:jc w:val="both"/>
            </w:pPr>
            <w:r>
              <w:t>Support the annual heat tariff setting process. Model fuel, maintenance, metering, standing charge and network loss costs against affordability, and prepare the supporting rationale for internal approval and for customer notification within statutory notice periods.</w:t>
            </w:r>
          </w:p>
          <w:p w14:paraId="587082B7" w14:textId="77777777" w:rsidR="00097171" w:rsidRDefault="00097171">
            <w:pPr>
              <w:pStyle w:val="ListParagraph"/>
              <w:ind w:left="447"/>
            </w:pPr>
          </w:p>
          <w:p w14:paraId="6F5391ED" w14:textId="77777777" w:rsidR="00097171" w:rsidRDefault="00DA14EF">
            <w:pPr>
              <w:pStyle w:val="ListParagraph"/>
              <w:numPr>
                <w:ilvl w:val="0"/>
                <w:numId w:val="1"/>
              </w:numPr>
              <w:ind w:left="447" w:hanging="425"/>
              <w:jc w:val="both"/>
            </w:pPr>
            <w:r>
              <w:lastRenderedPageBreak/>
              <w:t>Monitor heat network performance using metering, billing, building management system and sensor data. Report on network efficiency, distribution losses, flow and return temperatures, outages and interruptions, and identify remedial works and efficiency improvement opportunities.</w:t>
            </w:r>
          </w:p>
          <w:p w14:paraId="74121D11" w14:textId="77777777" w:rsidR="00097171" w:rsidRDefault="00097171">
            <w:pPr>
              <w:pStyle w:val="ListParagraph"/>
              <w:ind w:left="447"/>
            </w:pPr>
          </w:p>
          <w:p w14:paraId="75F20BA2" w14:textId="77777777" w:rsidR="00097171" w:rsidRDefault="00DA14EF">
            <w:pPr>
              <w:pStyle w:val="ListParagraph"/>
              <w:numPr>
                <w:ilvl w:val="0"/>
                <w:numId w:val="1"/>
              </w:numPr>
              <w:ind w:left="447" w:hanging="425"/>
              <w:jc w:val="both"/>
            </w:pPr>
            <w:r>
              <w:t>Deliver the association's consumer protection duties, including welcome and annual customer notices, tariff change communications, identification and support of vulnerable customers, Priority Services Register arrangements, and guaranteed standards for supply interruptions.</w:t>
            </w:r>
          </w:p>
          <w:p w14:paraId="61B54CCC" w14:textId="77777777" w:rsidR="00097171" w:rsidRDefault="00097171">
            <w:pPr>
              <w:pStyle w:val="ListParagraph"/>
              <w:ind w:left="447"/>
            </w:pPr>
          </w:p>
          <w:p w14:paraId="03500D33" w14:textId="77777777" w:rsidR="00097171" w:rsidRDefault="00DA14EF">
            <w:pPr>
              <w:pStyle w:val="ListParagraph"/>
              <w:numPr>
                <w:ilvl w:val="0"/>
                <w:numId w:val="1"/>
              </w:numPr>
              <w:ind w:left="447" w:hanging="425"/>
              <w:jc w:val="both"/>
            </w:pPr>
            <w:r>
              <w:t>Investigate heat network enquiries and complaints through to resolution, working with Customer Services, contractors and the Energy Ombudsman where required. Record root causes and lessons learnt and use them to drive service improvement.</w:t>
            </w:r>
          </w:p>
          <w:p w14:paraId="3116FDE6" w14:textId="77777777" w:rsidR="00097171" w:rsidRDefault="00097171">
            <w:pPr>
              <w:pStyle w:val="ListParagraph"/>
              <w:ind w:left="447"/>
            </w:pPr>
          </w:p>
          <w:p w14:paraId="5A172604" w14:textId="77777777" w:rsidR="00097171" w:rsidRDefault="00DA14EF">
            <w:pPr>
              <w:pStyle w:val="ListParagraph"/>
              <w:numPr>
                <w:ilvl w:val="0"/>
                <w:numId w:val="1"/>
              </w:numPr>
              <w:ind w:left="447" w:hanging="425"/>
              <w:jc w:val="both"/>
            </w:pPr>
            <w:r>
              <w:t>Work with Income Management and Finance colleagues to ensure accurate consumption and billing data, reconciliation of heat income, arrears reporting and the fair application of the association's debt and disconnection arrangements for customers in payment difficulty.</w:t>
            </w:r>
          </w:p>
          <w:p w14:paraId="451A408B" w14:textId="77777777" w:rsidR="00097171" w:rsidRDefault="00097171">
            <w:pPr>
              <w:pStyle w:val="ListParagraph"/>
              <w:ind w:left="447"/>
            </w:pPr>
          </w:p>
          <w:p w14:paraId="1B2AED37" w14:textId="77777777" w:rsidR="00097171" w:rsidRDefault="00DA14EF">
            <w:pPr>
              <w:pStyle w:val="ListParagraph"/>
              <w:numPr>
                <w:ilvl w:val="0"/>
                <w:numId w:val="1"/>
              </w:numPr>
              <w:ind w:left="447" w:hanging="425"/>
              <w:jc w:val="both"/>
            </w:pPr>
            <w:r>
              <w:t>Support the specification, procurement and management of servicing, maintenance and repairs contracts covering energy centres, plant, distribution networks, heat interface units and meters. Monitor contractor performance against agreed standards and escalate failures.</w:t>
            </w:r>
          </w:p>
          <w:p w14:paraId="58DB0CDA" w14:textId="77777777" w:rsidR="00097171" w:rsidRDefault="00097171">
            <w:pPr>
              <w:pStyle w:val="ListParagraph"/>
              <w:ind w:left="447"/>
            </w:pPr>
          </w:p>
          <w:p w14:paraId="6688F809" w14:textId="77777777" w:rsidR="00097171" w:rsidRDefault="00DA14EF">
            <w:pPr>
              <w:pStyle w:val="ListParagraph"/>
              <w:numPr>
                <w:ilvl w:val="0"/>
                <w:numId w:val="1"/>
              </w:numPr>
              <w:ind w:left="447" w:hanging="425"/>
              <w:jc w:val="both"/>
            </w:pPr>
            <w:r>
              <w:t>Contribute to heat network decarbonisation and investment appraisals, including feasibility studies, external funding bids such as the Heat Network Efficiency Scheme, and business cases for network improvement, replacement or decentralisation in support of the association's net zero carbon targets.</w:t>
            </w:r>
          </w:p>
          <w:p w14:paraId="2FA0603D" w14:textId="77777777" w:rsidR="00097171" w:rsidRDefault="00097171">
            <w:pPr>
              <w:pStyle w:val="ListParagraph"/>
              <w:ind w:left="447"/>
            </w:pPr>
          </w:p>
          <w:p w14:paraId="3698DE60" w14:textId="77777777" w:rsidR="00097171" w:rsidRDefault="00DA14EF">
            <w:pPr>
              <w:pStyle w:val="ListParagraph"/>
              <w:numPr>
                <w:ilvl w:val="0"/>
                <w:numId w:val="1"/>
              </w:numPr>
              <w:ind w:left="447" w:hanging="425"/>
              <w:jc w:val="both"/>
            </w:pPr>
            <w:r>
              <w:t>Maintain the heat network compliance calendar, risk register and performance dashboard, and prepare briefings, reports and papers for the Sustainability Manager, Director of Assets, Leadership Team and committees as required.</w:t>
            </w:r>
          </w:p>
          <w:p w14:paraId="2197D707" w14:textId="77777777" w:rsidR="00097171" w:rsidRDefault="00097171">
            <w:pPr>
              <w:pStyle w:val="ListParagraph"/>
              <w:ind w:left="447"/>
            </w:pPr>
          </w:p>
          <w:p w14:paraId="5920EC53" w14:textId="77777777" w:rsidR="00097171" w:rsidRDefault="00DA14EF">
            <w:pPr>
              <w:pStyle w:val="ListParagraph"/>
              <w:numPr>
                <w:ilvl w:val="0"/>
                <w:numId w:val="1"/>
              </w:numPr>
              <w:ind w:left="447" w:hanging="425"/>
              <w:jc w:val="both"/>
            </w:pPr>
            <w:r>
              <w:t>Keep up to date with heat network legislation, regulatory guidance and industry best practice, attend relevant forums and advise colleagues across Salix Homes on the implications for policy, procedure, budgets and investment planning.</w:t>
            </w:r>
          </w:p>
          <w:p w14:paraId="5F17229D" w14:textId="77777777" w:rsidR="00097171" w:rsidRDefault="00097171">
            <w:pPr>
              <w:pStyle w:val="ListParagraph"/>
              <w:ind w:left="447"/>
            </w:pPr>
          </w:p>
          <w:p w14:paraId="1597C18C" w14:textId="77777777" w:rsidR="00097171" w:rsidRDefault="00DA14EF">
            <w:pPr>
              <w:pStyle w:val="ListParagraph"/>
              <w:numPr>
                <w:ilvl w:val="0"/>
                <w:numId w:val="1"/>
              </w:numPr>
              <w:ind w:left="447" w:hanging="425"/>
              <w:jc w:val="both"/>
            </w:pPr>
            <w:r>
              <w:t xml:space="preserve">Any other ad-hoc duties that may fall within the remit of this role, which it would be reasonably assumed that the postholder </w:t>
            </w:r>
            <w:proofErr w:type="gramStart"/>
            <w:r>
              <w:t>is capable of fulfilling</w:t>
            </w:r>
            <w:proofErr w:type="gramEnd"/>
            <w:r>
              <w:t>, or for which training has been given.</w:t>
            </w:r>
          </w:p>
          <w:p w14:paraId="79E8C989" w14:textId="77777777" w:rsidR="00097171" w:rsidRDefault="00097171">
            <w:pPr>
              <w:pStyle w:val="ListParagraph"/>
              <w:ind w:left="447"/>
            </w:pPr>
          </w:p>
        </w:tc>
      </w:tr>
      <w:tr w:rsidR="00003358" w14:paraId="553F33A3" w14:textId="77777777" w:rsidTr="0030088E">
        <w:tc>
          <w:tcPr>
            <w:tcW w:w="4508" w:type="dxa"/>
            <w:gridSpan w:val="2"/>
            <w:tcBorders>
              <w:top w:val="single" w:sz="24" w:space="0" w:color="9D3493"/>
              <w:left w:val="single" w:sz="4" w:space="0" w:color="FFFFFF"/>
              <w:bottom w:val="single" w:sz="24" w:space="0" w:color="9D3493"/>
              <w:right w:val="single" w:sz="4" w:space="0" w:color="FFFFFF"/>
            </w:tcBorders>
          </w:tcPr>
          <w:p w14:paraId="784AC42B" w14:textId="77777777" w:rsidR="00003358" w:rsidRPr="0030088E" w:rsidRDefault="00003358" w:rsidP="0030088E">
            <w:pPr>
              <w:tabs>
                <w:tab w:val="left" w:pos="1560"/>
              </w:tabs>
              <w:rPr>
                <w:b/>
                <w:sz w:val="28"/>
                <w:szCs w:val="44"/>
              </w:rPr>
            </w:pPr>
            <w:r>
              <w:rPr>
                <w:b/>
                <w:sz w:val="28"/>
                <w:szCs w:val="44"/>
              </w:rPr>
              <w:lastRenderedPageBreak/>
              <w:t xml:space="preserve">Profile Fit: </w:t>
            </w:r>
          </w:p>
          <w:p w14:paraId="67549F3A" w14:textId="77777777" w:rsidR="00097171" w:rsidRDefault="00097171">
            <w:pPr>
              <w:pStyle w:val="ListParagraph"/>
              <w:ind w:left="447"/>
            </w:pPr>
          </w:p>
          <w:p w14:paraId="346D6CC8" w14:textId="77777777" w:rsidR="00097171" w:rsidRDefault="00DA14EF">
            <w:pPr>
              <w:pStyle w:val="ListParagraph"/>
              <w:numPr>
                <w:ilvl w:val="0"/>
                <w:numId w:val="4"/>
              </w:numPr>
              <w:ind w:left="447" w:hanging="425"/>
              <w:jc w:val="both"/>
            </w:pPr>
            <w:r>
              <w:t xml:space="preserve">This will suit someone who is methodical, numerate and comfortable holding regulation, contracts, technical performance and customer service in view at the same time. The post holder will help build the association's heat network compliance framework rather than inherit a finished </w:t>
            </w:r>
            <w:proofErr w:type="gramStart"/>
            <w:r>
              <w:t>one, and</w:t>
            </w:r>
            <w:proofErr w:type="gramEnd"/>
            <w:r>
              <w:t xml:space="preserve"> must be confident working with metering and billing data, contractors and customers directly.</w:t>
            </w:r>
          </w:p>
          <w:p w14:paraId="64F30008" w14:textId="77777777" w:rsidR="00097171" w:rsidRDefault="00097171">
            <w:pPr>
              <w:pStyle w:val="ListParagraph"/>
              <w:ind w:left="447"/>
            </w:pPr>
          </w:p>
        </w:tc>
        <w:tc>
          <w:tcPr>
            <w:tcW w:w="5982" w:type="dxa"/>
            <w:gridSpan w:val="3"/>
            <w:tcBorders>
              <w:top w:val="single" w:sz="24" w:space="0" w:color="9D3493"/>
              <w:left w:val="single" w:sz="4" w:space="0" w:color="FFFFFF"/>
              <w:bottom w:val="single" w:sz="24" w:space="0" w:color="9D3493"/>
              <w:right w:val="single" w:sz="4" w:space="0" w:color="FFFFFF"/>
            </w:tcBorders>
          </w:tcPr>
          <w:p w14:paraId="595528C4" w14:textId="77777777" w:rsidR="00097171" w:rsidRDefault="00097171">
            <w:pPr>
              <w:jc w:val="both"/>
            </w:pPr>
          </w:p>
          <w:p w14:paraId="3309DCB1" w14:textId="77777777" w:rsidR="00097171" w:rsidRDefault="00097171">
            <w:pPr>
              <w:jc w:val="both"/>
            </w:pPr>
          </w:p>
          <w:p w14:paraId="1C6444F3" w14:textId="77777777" w:rsidR="00097171" w:rsidRDefault="00DA14EF">
            <w:pPr>
              <w:jc w:val="both"/>
            </w:pPr>
            <w:r>
              <w:t>This role will be unsuitable for those who need structure and are uncomfortable with ambiguity. Heat network regulation is still developing and guidance changes frequently. The successful candidate must be able to meet statutory deadlines and plan their diary as such.</w:t>
            </w:r>
          </w:p>
          <w:p w14:paraId="4DB5DF2A" w14:textId="77777777" w:rsidR="00097171" w:rsidRDefault="00097171">
            <w:pPr>
              <w:jc w:val="both"/>
            </w:pPr>
          </w:p>
        </w:tc>
      </w:tr>
      <w:tr w:rsidR="0030088E" w14:paraId="4201BFD3" w14:textId="77777777" w:rsidTr="006A513D">
        <w:trPr>
          <w:trHeight w:val="2114"/>
        </w:trPr>
        <w:tc>
          <w:tcPr>
            <w:tcW w:w="4508" w:type="dxa"/>
            <w:gridSpan w:val="2"/>
            <w:tcBorders>
              <w:top w:val="single" w:sz="24" w:space="0" w:color="9D3493"/>
              <w:left w:val="single" w:sz="4" w:space="0" w:color="FFFFFF"/>
              <w:bottom w:val="single" w:sz="24" w:space="0" w:color="9D3493"/>
              <w:right w:val="single" w:sz="4" w:space="0" w:color="FFFFFF"/>
            </w:tcBorders>
            <w:vAlign w:val="center"/>
          </w:tcPr>
          <w:p w14:paraId="74ACC4D6" w14:textId="77777777" w:rsidR="0030088E" w:rsidRDefault="0030088E" w:rsidP="006A513D">
            <w:pPr>
              <w:tabs>
                <w:tab w:val="left" w:pos="1560"/>
              </w:tabs>
              <w:rPr>
                <w:b/>
                <w:sz w:val="28"/>
                <w:szCs w:val="44"/>
              </w:rPr>
            </w:pPr>
            <w:r>
              <w:rPr>
                <w:b/>
                <w:sz w:val="28"/>
                <w:szCs w:val="44"/>
              </w:rPr>
              <w:t xml:space="preserve">Main Stakeholders: </w:t>
            </w:r>
          </w:p>
          <w:p w14:paraId="230830AB" w14:textId="77777777" w:rsidR="0030088E" w:rsidRDefault="0030088E" w:rsidP="006A513D">
            <w:pPr>
              <w:tabs>
                <w:tab w:val="left" w:pos="1560"/>
              </w:tabs>
              <w:rPr>
                <w:szCs w:val="44"/>
              </w:rPr>
            </w:pPr>
          </w:p>
          <w:sdt>
            <w:sdtPr>
              <w:rPr>
                <w:b/>
                <w:sz w:val="32"/>
                <w:szCs w:val="44"/>
              </w:rPr>
              <w:id w:val="-1490469172"/>
              <w:placeholder>
                <w:docPart w:val="DefaultPlaceholder_-1854013439"/>
              </w:placeholder>
              <w:dropDownList>
                <w:listItem w:value="Choose an item."/>
                <w:listItem w:displayText="Contractors" w:value="Contractors"/>
                <w:listItem w:displayText="Customers" w:value="Customers"/>
                <w:listItem w:displayText="Employees" w:value="Employees"/>
                <w:listItem w:displayText="Executive Directors" w:value="Executive Directors"/>
                <w:listItem w:displayText="Leadership Team" w:value="Leadership Team"/>
                <w:listItem w:displayText="Service Directors" w:value="Service Directors"/>
                <w:listItem w:displayText="Team Leaders / Supervisors" w:value="Team Leaders / Supervisors"/>
                <w:listItem w:displayText="Third Party Suppliers" w:value="Third Party Suppliers"/>
                <w:listItem w:displayText="Trade Unions" w:value="Trade Unions"/>
              </w:dropDownList>
            </w:sdtPr>
            <w:sdtEndPr/>
            <w:sdtContent>
              <w:p w14:paraId="0C3FCB65" w14:textId="77777777" w:rsidR="0030088E" w:rsidRDefault="00082973" w:rsidP="006A513D">
                <w:pPr>
                  <w:pStyle w:val="ListParagraph"/>
                  <w:numPr>
                    <w:ilvl w:val="0"/>
                    <w:numId w:val="5"/>
                  </w:numPr>
                  <w:tabs>
                    <w:tab w:val="left" w:pos="1560"/>
                  </w:tabs>
                  <w:rPr>
                    <w:b/>
                    <w:sz w:val="32"/>
                    <w:szCs w:val="44"/>
                  </w:rPr>
                </w:pPr>
                <w:r>
                  <w:rPr>
                    <w:b/>
                    <w:sz w:val="32"/>
                    <w:szCs w:val="44"/>
                  </w:rPr>
                  <w:t>Customers</w:t>
                </w:r>
              </w:p>
            </w:sdtContent>
          </w:sdt>
          <w:sdt>
            <w:sdtPr>
              <w:rPr>
                <w:b/>
                <w:sz w:val="32"/>
                <w:szCs w:val="44"/>
              </w:rPr>
              <w:id w:val="150882538"/>
              <w:placeholder>
                <w:docPart w:val="62F214E0600442D5AB95529E7CDAD2E2"/>
              </w:placeholder>
              <w:dropDownList>
                <w:listItem w:value="Choose an item."/>
                <w:listItem w:displayText="Contractors" w:value="Contractors"/>
                <w:listItem w:displayText="Customers" w:value="Customers"/>
                <w:listItem w:displayText="Employees" w:value="Employees"/>
                <w:listItem w:displayText="Executive Directors" w:value="Executive Directors"/>
                <w:listItem w:displayText="Leadership Team" w:value="Leadership Team"/>
                <w:listItem w:displayText="Service Directors" w:value="Service Directors"/>
                <w:listItem w:displayText="Team Leaders / Supervisors" w:value="Team Leaders / Supervisors"/>
                <w:listItem w:displayText="Third Party Suppliers" w:value="Third Party Suppliers"/>
                <w:listItem w:displayText="Trade Unions" w:value="Trade Unions"/>
              </w:dropDownList>
            </w:sdtPr>
            <w:sdtEndPr/>
            <w:sdtContent>
              <w:p w14:paraId="066A88CF" w14:textId="77777777" w:rsidR="006A513D" w:rsidRDefault="00082973" w:rsidP="006A513D">
                <w:pPr>
                  <w:pStyle w:val="ListParagraph"/>
                  <w:numPr>
                    <w:ilvl w:val="0"/>
                    <w:numId w:val="5"/>
                  </w:numPr>
                  <w:tabs>
                    <w:tab w:val="left" w:pos="1560"/>
                  </w:tabs>
                  <w:rPr>
                    <w:b/>
                    <w:sz w:val="32"/>
                    <w:szCs w:val="44"/>
                  </w:rPr>
                </w:pPr>
                <w:r>
                  <w:rPr>
                    <w:b/>
                    <w:sz w:val="32"/>
                    <w:szCs w:val="44"/>
                  </w:rPr>
                  <w:t>Employees</w:t>
                </w:r>
              </w:p>
            </w:sdtContent>
          </w:sdt>
          <w:sdt>
            <w:sdtPr>
              <w:rPr>
                <w:b/>
                <w:sz w:val="32"/>
                <w:szCs w:val="44"/>
              </w:rPr>
              <w:id w:val="-1000963167"/>
              <w:placeholder>
                <w:docPart w:val="6E71C356225A41129C6E8887C5381F52"/>
              </w:placeholder>
              <w:dropDownList>
                <w:listItem w:value="Choose an item."/>
                <w:listItem w:displayText="Contractors" w:value="Contractors"/>
                <w:listItem w:displayText="Customers" w:value="Customers"/>
                <w:listItem w:displayText="Employees" w:value="Employees"/>
                <w:listItem w:displayText="Executive Directors" w:value="Executive Directors"/>
                <w:listItem w:displayText="Leadership Team" w:value="Leadership Team"/>
                <w:listItem w:displayText="Service Directors" w:value="Service Directors"/>
                <w:listItem w:displayText="Team Leaders / Supervisors" w:value="Team Leaders / Supervisors"/>
                <w:listItem w:displayText="Third Party Suppliers" w:value="Third Party Suppliers"/>
                <w:listItem w:displayText="Trade Unions" w:value="Trade Unions"/>
              </w:dropDownList>
            </w:sdtPr>
            <w:sdtEndPr/>
            <w:sdtContent>
              <w:p w14:paraId="400F19A2" w14:textId="77777777" w:rsidR="006A513D" w:rsidRPr="006A513D" w:rsidRDefault="00082973" w:rsidP="006A513D">
                <w:pPr>
                  <w:pStyle w:val="ListParagraph"/>
                  <w:numPr>
                    <w:ilvl w:val="0"/>
                    <w:numId w:val="5"/>
                  </w:numPr>
                  <w:tabs>
                    <w:tab w:val="left" w:pos="1560"/>
                  </w:tabs>
                  <w:rPr>
                    <w:b/>
                    <w:sz w:val="32"/>
                    <w:szCs w:val="44"/>
                  </w:rPr>
                </w:pPr>
                <w:r>
                  <w:rPr>
                    <w:b/>
                    <w:sz w:val="32"/>
                    <w:szCs w:val="44"/>
                  </w:rPr>
                  <w:t>Service Directors</w:t>
                </w:r>
              </w:p>
            </w:sdtContent>
          </w:sdt>
        </w:tc>
        <w:tc>
          <w:tcPr>
            <w:tcW w:w="5982" w:type="dxa"/>
            <w:gridSpan w:val="3"/>
            <w:tcBorders>
              <w:top w:val="single" w:sz="24" w:space="0" w:color="9D3493"/>
              <w:left w:val="single" w:sz="4" w:space="0" w:color="FFFFFF"/>
              <w:bottom w:val="single" w:sz="24" w:space="0" w:color="9D3493"/>
              <w:right w:val="single" w:sz="4" w:space="0" w:color="FFFFFF"/>
            </w:tcBorders>
            <w:vAlign w:val="center"/>
          </w:tcPr>
          <w:p w14:paraId="1E572AAE" w14:textId="77777777" w:rsidR="0030088E" w:rsidRDefault="0030088E" w:rsidP="006A513D">
            <w:pPr>
              <w:pStyle w:val="ListParagraph"/>
              <w:tabs>
                <w:tab w:val="left" w:pos="1560"/>
              </w:tabs>
              <w:rPr>
                <w:szCs w:val="44"/>
              </w:rPr>
            </w:pPr>
          </w:p>
          <w:p w14:paraId="110D0BFD" w14:textId="77777777" w:rsidR="0030088E" w:rsidRDefault="0030088E" w:rsidP="006A513D">
            <w:pPr>
              <w:pStyle w:val="ListParagraph"/>
              <w:tabs>
                <w:tab w:val="left" w:pos="1560"/>
              </w:tabs>
              <w:rPr>
                <w:szCs w:val="44"/>
              </w:rPr>
            </w:pPr>
          </w:p>
          <w:sdt>
            <w:sdtPr>
              <w:rPr>
                <w:b/>
                <w:sz w:val="32"/>
                <w:szCs w:val="44"/>
              </w:rPr>
              <w:id w:val="1680389934"/>
              <w:placeholder>
                <w:docPart w:val="F41F5A5FD46C4F60875805682BDE40C1"/>
              </w:placeholder>
              <w:dropDownList>
                <w:listItem w:value="Choose an item."/>
                <w:listItem w:displayText="Contractors" w:value="Contractors"/>
                <w:listItem w:displayText="Customers" w:value="Customers"/>
                <w:listItem w:displayText="Employees" w:value="Employees"/>
                <w:listItem w:displayText="Executive Directors" w:value="Executive Directors"/>
                <w:listItem w:displayText="Leadership Team" w:value="Leadership Team"/>
                <w:listItem w:displayText="Service Directors" w:value="Service Directors"/>
                <w:listItem w:displayText="Team Leaders / Supervisors" w:value="Team Leaders / Supervisors"/>
                <w:listItem w:displayText="Third Party Suppliers" w:value="Third Party Suppliers"/>
                <w:listItem w:displayText="Trade Unions" w:value="Trade Unions"/>
              </w:dropDownList>
            </w:sdtPr>
            <w:sdtEndPr/>
            <w:sdtContent>
              <w:p w14:paraId="3C9193EB" w14:textId="77777777" w:rsidR="006A513D" w:rsidRDefault="00082973" w:rsidP="006A513D">
                <w:pPr>
                  <w:pStyle w:val="ListParagraph"/>
                  <w:numPr>
                    <w:ilvl w:val="0"/>
                    <w:numId w:val="5"/>
                  </w:numPr>
                  <w:tabs>
                    <w:tab w:val="left" w:pos="1560"/>
                  </w:tabs>
                  <w:rPr>
                    <w:b/>
                    <w:sz w:val="32"/>
                    <w:szCs w:val="44"/>
                  </w:rPr>
                </w:pPr>
                <w:r>
                  <w:rPr>
                    <w:b/>
                    <w:sz w:val="32"/>
                    <w:szCs w:val="44"/>
                  </w:rPr>
                  <w:t>Contractors</w:t>
                </w:r>
              </w:p>
            </w:sdtContent>
          </w:sdt>
          <w:sdt>
            <w:sdtPr>
              <w:rPr>
                <w:b/>
                <w:sz w:val="32"/>
                <w:szCs w:val="44"/>
              </w:rPr>
              <w:id w:val="1116952376"/>
              <w:placeholder>
                <w:docPart w:val="E0775A83F51E42C9BFD4F44F57E87FE5"/>
              </w:placeholder>
              <w:dropDownList>
                <w:listItem w:value="Choose an item."/>
                <w:listItem w:displayText="Contractors" w:value="Contractors"/>
                <w:listItem w:displayText="Customers" w:value="Customers"/>
                <w:listItem w:displayText="Employees" w:value="Employees"/>
                <w:listItem w:displayText="Executive Directors" w:value="Executive Directors"/>
                <w:listItem w:displayText="Leadership Team" w:value="Leadership Team"/>
                <w:listItem w:displayText="Service Directors" w:value="Service Directors"/>
                <w:listItem w:displayText="Team Leaders / Supervisors" w:value="Team Leaders / Supervisors"/>
                <w:listItem w:displayText="Third Party Suppliers" w:value="Third Party Suppliers"/>
                <w:listItem w:displayText="Trade Unions" w:value="Trade Unions"/>
              </w:dropDownList>
            </w:sdtPr>
            <w:sdtEndPr/>
            <w:sdtContent>
              <w:p w14:paraId="37E48240" w14:textId="77777777" w:rsidR="006A513D" w:rsidRDefault="00082973" w:rsidP="006A513D">
                <w:pPr>
                  <w:pStyle w:val="ListParagraph"/>
                  <w:numPr>
                    <w:ilvl w:val="0"/>
                    <w:numId w:val="5"/>
                  </w:numPr>
                  <w:tabs>
                    <w:tab w:val="left" w:pos="1560"/>
                  </w:tabs>
                  <w:rPr>
                    <w:b/>
                    <w:sz w:val="32"/>
                    <w:szCs w:val="44"/>
                  </w:rPr>
                </w:pPr>
                <w:r>
                  <w:rPr>
                    <w:b/>
                    <w:sz w:val="32"/>
                    <w:szCs w:val="44"/>
                  </w:rPr>
                  <w:t>Team Leaders / Supervisors</w:t>
                </w:r>
              </w:p>
            </w:sdtContent>
          </w:sdt>
          <w:sdt>
            <w:sdtPr>
              <w:rPr>
                <w:b/>
                <w:sz w:val="32"/>
                <w:szCs w:val="44"/>
              </w:rPr>
              <w:id w:val="1466777942"/>
              <w:placeholder>
                <w:docPart w:val="F94F399C7DB44E0994A370D2E0C789F1"/>
              </w:placeholder>
              <w:showingPlcHdr/>
              <w:dropDownList>
                <w:listItem w:value="Choose an item."/>
                <w:listItem w:displayText="Contractors" w:value="Contractors"/>
                <w:listItem w:displayText="Customers" w:value="Customers"/>
                <w:listItem w:displayText="Employees" w:value="Employees"/>
                <w:listItem w:displayText="Executive Directors" w:value="Executive Directors"/>
                <w:listItem w:displayText="Leadership Team" w:value="Leadership Team"/>
                <w:listItem w:displayText="Service Directors" w:value="Service Directors"/>
                <w:listItem w:displayText="Team Leaders / Supervisors" w:value="Team Leaders / Supervisors"/>
                <w:listItem w:displayText="Third Party Suppliers" w:value="Third Party Suppliers"/>
                <w:listItem w:displayText="Trade Unions" w:value="Trade Unions"/>
              </w:dropDownList>
            </w:sdtPr>
            <w:sdtEndPr/>
            <w:sdtContent>
              <w:p w14:paraId="5465AFF5" w14:textId="77777777" w:rsidR="006A513D" w:rsidRPr="006A513D" w:rsidRDefault="006A513D" w:rsidP="006A513D">
                <w:pPr>
                  <w:pStyle w:val="ListParagraph"/>
                  <w:numPr>
                    <w:ilvl w:val="0"/>
                    <w:numId w:val="5"/>
                  </w:numPr>
                  <w:tabs>
                    <w:tab w:val="left" w:pos="1560"/>
                  </w:tabs>
                  <w:rPr>
                    <w:b/>
                    <w:sz w:val="32"/>
                    <w:szCs w:val="44"/>
                  </w:rPr>
                </w:pPr>
                <w:r>
                  <w:rPr>
                    <w:rStyle w:val="PlaceholderText"/>
                  </w:rPr>
                  <w:t>Third Party Suppliers</w:t>
                </w:r>
              </w:p>
            </w:sdtContent>
          </w:sdt>
          <w:p w14:paraId="3502F992" w14:textId="77777777" w:rsidR="0030088E" w:rsidRDefault="006A513D" w:rsidP="006A513D">
            <w:pPr>
              <w:tabs>
                <w:tab w:val="left" w:pos="1560"/>
              </w:tabs>
              <w:rPr>
                <w:b/>
                <w:sz w:val="32"/>
                <w:szCs w:val="44"/>
              </w:rPr>
            </w:pPr>
            <w:r>
              <w:rPr>
                <w:b/>
                <w:sz w:val="32"/>
                <w:szCs w:val="44"/>
              </w:rPr>
              <w:t xml:space="preserve"> </w:t>
            </w:r>
          </w:p>
          <w:p w14:paraId="60AB77B0" w14:textId="77777777" w:rsidR="00DA040E" w:rsidRDefault="00DA040E" w:rsidP="006A513D">
            <w:pPr>
              <w:tabs>
                <w:tab w:val="left" w:pos="1560"/>
              </w:tabs>
              <w:rPr>
                <w:b/>
                <w:sz w:val="32"/>
                <w:szCs w:val="44"/>
              </w:rPr>
            </w:pPr>
          </w:p>
          <w:p w14:paraId="1327B347" w14:textId="77777777" w:rsidR="00DA040E" w:rsidRDefault="00DA040E" w:rsidP="006A513D">
            <w:pPr>
              <w:tabs>
                <w:tab w:val="left" w:pos="1560"/>
              </w:tabs>
              <w:rPr>
                <w:b/>
                <w:sz w:val="32"/>
                <w:szCs w:val="44"/>
              </w:rPr>
            </w:pPr>
          </w:p>
          <w:p w14:paraId="4EA91BEE" w14:textId="77777777" w:rsidR="00DA040E" w:rsidRDefault="00DA040E" w:rsidP="006A513D">
            <w:pPr>
              <w:tabs>
                <w:tab w:val="left" w:pos="1560"/>
              </w:tabs>
              <w:rPr>
                <w:b/>
                <w:sz w:val="32"/>
                <w:szCs w:val="44"/>
              </w:rPr>
            </w:pPr>
          </w:p>
          <w:p w14:paraId="5C1C3A9F" w14:textId="6CF45D77" w:rsidR="00DA040E" w:rsidRPr="00003358" w:rsidRDefault="00DA040E" w:rsidP="006A513D">
            <w:pPr>
              <w:tabs>
                <w:tab w:val="left" w:pos="1560"/>
              </w:tabs>
              <w:rPr>
                <w:b/>
                <w:sz w:val="32"/>
                <w:szCs w:val="44"/>
              </w:rPr>
            </w:pPr>
          </w:p>
        </w:tc>
      </w:tr>
      <w:tr w:rsidR="0030088E" w14:paraId="2BB93A38" w14:textId="77777777" w:rsidTr="006A513D">
        <w:trPr>
          <w:trHeight w:val="509"/>
        </w:trPr>
        <w:tc>
          <w:tcPr>
            <w:tcW w:w="4508" w:type="dxa"/>
            <w:gridSpan w:val="2"/>
            <w:tcBorders>
              <w:top w:val="single" w:sz="24" w:space="0" w:color="FFFFFF" w:themeColor="background1"/>
              <w:left w:val="single" w:sz="4" w:space="0" w:color="FFFFFF"/>
              <w:bottom w:val="single" w:sz="24" w:space="0" w:color="9D3493"/>
              <w:right w:val="single" w:sz="4" w:space="0" w:color="FFFFFF"/>
            </w:tcBorders>
          </w:tcPr>
          <w:p w14:paraId="5828E83A" w14:textId="77777777" w:rsidR="0030088E" w:rsidRPr="0030088E" w:rsidRDefault="0030088E" w:rsidP="0030088E">
            <w:pPr>
              <w:tabs>
                <w:tab w:val="left" w:pos="1560"/>
              </w:tabs>
              <w:rPr>
                <w:b/>
                <w:sz w:val="28"/>
                <w:szCs w:val="44"/>
              </w:rPr>
            </w:pPr>
            <w:r>
              <w:rPr>
                <w:b/>
                <w:color w:val="9D3493"/>
                <w:sz w:val="36"/>
                <w:szCs w:val="44"/>
              </w:rPr>
              <w:lastRenderedPageBreak/>
              <w:t>Person Specification</w:t>
            </w:r>
          </w:p>
        </w:tc>
        <w:tc>
          <w:tcPr>
            <w:tcW w:w="5982" w:type="dxa"/>
            <w:gridSpan w:val="3"/>
            <w:tcBorders>
              <w:top w:val="single" w:sz="24" w:space="0" w:color="FFFFFF" w:themeColor="background1"/>
              <w:left w:val="single" w:sz="4" w:space="0" w:color="FFFFFF"/>
              <w:bottom w:val="single" w:sz="24" w:space="0" w:color="9D3493"/>
              <w:right w:val="single" w:sz="4" w:space="0" w:color="FFFFFF"/>
            </w:tcBorders>
          </w:tcPr>
          <w:p w14:paraId="3461EC76" w14:textId="77777777" w:rsidR="0030088E" w:rsidRPr="00003358" w:rsidRDefault="0030088E" w:rsidP="00003358">
            <w:pPr>
              <w:tabs>
                <w:tab w:val="left" w:pos="1560"/>
              </w:tabs>
              <w:rPr>
                <w:b/>
                <w:sz w:val="32"/>
                <w:szCs w:val="44"/>
              </w:rPr>
            </w:pPr>
          </w:p>
        </w:tc>
      </w:tr>
      <w:tr w:rsidR="006A513D" w14:paraId="7A1535C7" w14:textId="77777777" w:rsidTr="006A513D">
        <w:trPr>
          <w:trHeight w:val="3905"/>
        </w:trPr>
        <w:tc>
          <w:tcPr>
            <w:tcW w:w="10490" w:type="dxa"/>
            <w:gridSpan w:val="5"/>
            <w:tcBorders>
              <w:top w:val="single" w:sz="24" w:space="0" w:color="9D3493"/>
              <w:left w:val="single" w:sz="4" w:space="0" w:color="FFFFFF"/>
              <w:bottom w:val="single" w:sz="24" w:space="0" w:color="9D3493"/>
              <w:right w:val="single" w:sz="4" w:space="0" w:color="FFFFFF"/>
            </w:tcBorders>
            <w:vAlign w:val="center"/>
          </w:tcPr>
          <w:p w14:paraId="7BFB3787" w14:textId="77777777" w:rsidR="006A513D" w:rsidRDefault="006A513D" w:rsidP="006A513D">
            <w:pPr>
              <w:tabs>
                <w:tab w:val="left" w:pos="1560"/>
              </w:tabs>
              <w:rPr>
                <w:b/>
                <w:sz w:val="28"/>
                <w:szCs w:val="44"/>
              </w:rPr>
            </w:pPr>
            <w:r>
              <w:rPr>
                <w:b/>
                <w:sz w:val="28"/>
                <w:szCs w:val="44"/>
              </w:rPr>
              <w:t xml:space="preserve">Knowledge: </w:t>
            </w:r>
          </w:p>
          <w:p w14:paraId="6F8E374B" w14:textId="77777777" w:rsidR="00097171" w:rsidRDefault="00097171">
            <w:pPr>
              <w:pStyle w:val="ListParagraph"/>
              <w:ind w:left="447"/>
            </w:pPr>
          </w:p>
          <w:p w14:paraId="3DEC1ED3" w14:textId="77777777" w:rsidR="00097171" w:rsidRDefault="00DA14EF">
            <w:pPr>
              <w:pStyle w:val="ListParagraph"/>
              <w:numPr>
                <w:ilvl w:val="0"/>
                <w:numId w:val="1"/>
              </w:numPr>
              <w:ind w:left="447" w:hanging="425"/>
              <w:jc w:val="both"/>
            </w:pPr>
            <w:r>
              <w:t>Working knowledge of heat network legislation and regulation, including the Heat Network (Market Framework) Regulations 2025, Ofgem consumer protection requirements and the Heat Network (Metering and Billing) Regulations.</w:t>
            </w:r>
          </w:p>
          <w:p w14:paraId="266751C1" w14:textId="77777777" w:rsidR="00097171" w:rsidRDefault="00097171">
            <w:pPr>
              <w:pStyle w:val="ListParagraph"/>
              <w:ind w:left="447"/>
            </w:pPr>
          </w:p>
          <w:p w14:paraId="64B82F6E" w14:textId="77777777" w:rsidR="00097171" w:rsidRDefault="00DA14EF">
            <w:pPr>
              <w:pStyle w:val="ListParagraph"/>
              <w:numPr>
                <w:ilvl w:val="0"/>
                <w:numId w:val="1"/>
              </w:numPr>
              <w:ind w:left="447" w:hanging="425"/>
              <w:jc w:val="both"/>
            </w:pPr>
            <w:r>
              <w:t>Understanding of how communal and district heat networks operate, including energy centres, distribution pipework, heat interface units, heat meters and building level metering.</w:t>
            </w:r>
          </w:p>
          <w:p w14:paraId="09007265" w14:textId="77777777" w:rsidR="00097171" w:rsidRDefault="00097171">
            <w:pPr>
              <w:pStyle w:val="ListParagraph"/>
              <w:ind w:left="447"/>
            </w:pPr>
          </w:p>
          <w:p w14:paraId="71314197" w14:textId="77777777" w:rsidR="00097171" w:rsidRDefault="00DA14EF">
            <w:pPr>
              <w:pStyle w:val="ListParagraph"/>
              <w:numPr>
                <w:ilvl w:val="0"/>
                <w:numId w:val="1"/>
              </w:numPr>
              <w:ind w:left="447" w:hanging="425"/>
              <w:jc w:val="both"/>
            </w:pPr>
            <w:r>
              <w:t>Awareness of the Heat Network Technical Assurance Scheme and the supporting technical, metering and monitoring standards, or a demonstrable ability to acquire this quickly.</w:t>
            </w:r>
          </w:p>
          <w:p w14:paraId="09AE20D7" w14:textId="77777777" w:rsidR="00097171" w:rsidRDefault="00097171">
            <w:pPr>
              <w:pStyle w:val="ListParagraph"/>
              <w:ind w:left="447"/>
            </w:pPr>
          </w:p>
          <w:p w14:paraId="782E89A1" w14:textId="77777777" w:rsidR="00097171" w:rsidRDefault="00DA14EF">
            <w:pPr>
              <w:pStyle w:val="ListParagraph"/>
              <w:numPr>
                <w:ilvl w:val="0"/>
                <w:numId w:val="1"/>
              </w:numPr>
              <w:ind w:left="447" w:hanging="425"/>
              <w:jc w:val="both"/>
            </w:pPr>
            <w:r>
              <w:t>Knowledge of energy tariffs, charging structures, unbundling of heat charges and billing processes.</w:t>
            </w:r>
          </w:p>
          <w:p w14:paraId="2C62E82A" w14:textId="77777777" w:rsidR="00097171" w:rsidRDefault="00097171">
            <w:pPr>
              <w:pStyle w:val="ListParagraph"/>
              <w:ind w:left="447"/>
            </w:pPr>
          </w:p>
          <w:p w14:paraId="697164B4" w14:textId="77777777" w:rsidR="00097171" w:rsidRDefault="00DA14EF">
            <w:pPr>
              <w:pStyle w:val="ListParagraph"/>
              <w:numPr>
                <w:ilvl w:val="0"/>
                <w:numId w:val="1"/>
              </w:numPr>
              <w:ind w:left="447" w:hanging="425"/>
              <w:jc w:val="both"/>
            </w:pPr>
            <w:r>
              <w:t>Relevant qualification in energy, engineering, building services, sustainability or a related field, or equivalent demonstrable work experience.</w:t>
            </w:r>
          </w:p>
          <w:p w14:paraId="3E31383D" w14:textId="77777777" w:rsidR="00097171" w:rsidRDefault="00097171">
            <w:pPr>
              <w:pStyle w:val="ListParagraph"/>
              <w:ind w:left="447"/>
            </w:pPr>
          </w:p>
          <w:p w14:paraId="014756C1" w14:textId="77777777" w:rsidR="00097171" w:rsidRDefault="00DA14EF">
            <w:pPr>
              <w:pStyle w:val="ListParagraph"/>
              <w:numPr>
                <w:ilvl w:val="0"/>
                <w:numId w:val="1"/>
              </w:numPr>
              <w:ind w:left="447" w:hanging="425"/>
              <w:jc w:val="both"/>
            </w:pPr>
            <w:r>
              <w:t>Understanding of consumer protection principles, vulnerability and fuel poverty in a social housing context is desirable.</w:t>
            </w:r>
          </w:p>
          <w:p w14:paraId="28D7CE61" w14:textId="77777777" w:rsidR="00097171" w:rsidRDefault="00097171">
            <w:pPr>
              <w:pStyle w:val="ListParagraph"/>
              <w:ind w:left="447"/>
            </w:pPr>
          </w:p>
        </w:tc>
      </w:tr>
      <w:tr w:rsidR="006A513D" w14:paraId="12F5D2C6" w14:textId="77777777" w:rsidTr="00153BA1">
        <w:trPr>
          <w:trHeight w:val="3763"/>
        </w:trPr>
        <w:tc>
          <w:tcPr>
            <w:tcW w:w="10490" w:type="dxa"/>
            <w:gridSpan w:val="5"/>
            <w:tcBorders>
              <w:top w:val="single" w:sz="24" w:space="0" w:color="9D3493"/>
              <w:left w:val="single" w:sz="4" w:space="0" w:color="FFFFFF"/>
              <w:bottom w:val="single" w:sz="24" w:space="0" w:color="9D3493"/>
              <w:right w:val="single" w:sz="4" w:space="0" w:color="FFFFFF"/>
            </w:tcBorders>
            <w:vAlign w:val="center"/>
          </w:tcPr>
          <w:p w14:paraId="1ABD1722" w14:textId="77777777" w:rsidR="006A513D" w:rsidRDefault="006A513D" w:rsidP="00153BA1">
            <w:pPr>
              <w:tabs>
                <w:tab w:val="left" w:pos="1560"/>
              </w:tabs>
              <w:rPr>
                <w:b/>
                <w:sz w:val="28"/>
                <w:szCs w:val="44"/>
              </w:rPr>
            </w:pPr>
            <w:r>
              <w:rPr>
                <w:b/>
                <w:sz w:val="28"/>
                <w:szCs w:val="44"/>
              </w:rPr>
              <w:t xml:space="preserve">Skills: </w:t>
            </w:r>
          </w:p>
          <w:p w14:paraId="632D2A92" w14:textId="77777777" w:rsidR="00097171" w:rsidRDefault="00097171">
            <w:pPr>
              <w:pStyle w:val="ListParagraph"/>
              <w:ind w:left="447"/>
            </w:pPr>
          </w:p>
          <w:p w14:paraId="56C71E38" w14:textId="77777777" w:rsidR="00097171" w:rsidRDefault="00DA14EF">
            <w:pPr>
              <w:pStyle w:val="ListParagraph"/>
              <w:numPr>
                <w:ilvl w:val="0"/>
                <w:numId w:val="1"/>
              </w:numPr>
              <w:ind w:left="447" w:hanging="425"/>
              <w:jc w:val="both"/>
            </w:pPr>
            <w:r>
              <w:t>Strong analytical skills, with the ability to interrogate metering, billing and consumption data, identify anomalies and reach evidenced conclusions.</w:t>
            </w:r>
          </w:p>
          <w:p w14:paraId="2FDF3BDD" w14:textId="77777777" w:rsidR="00097171" w:rsidRDefault="00097171">
            <w:pPr>
              <w:pStyle w:val="ListParagraph"/>
              <w:ind w:left="447"/>
            </w:pPr>
          </w:p>
          <w:p w14:paraId="220847E2" w14:textId="77777777" w:rsidR="00097171" w:rsidRDefault="00DA14EF">
            <w:pPr>
              <w:pStyle w:val="ListParagraph"/>
              <w:numPr>
                <w:ilvl w:val="0"/>
                <w:numId w:val="1"/>
              </w:numPr>
              <w:ind w:left="447" w:hanging="425"/>
              <w:jc w:val="both"/>
            </w:pPr>
            <w:r>
              <w:t>Advanced Excel skills, including working with large data sets, and confident use of Outlook, Teams, Word and PowerPoint.</w:t>
            </w:r>
          </w:p>
          <w:p w14:paraId="32BA5E3A" w14:textId="77777777" w:rsidR="00097171" w:rsidRDefault="00097171">
            <w:pPr>
              <w:pStyle w:val="ListParagraph"/>
              <w:ind w:left="447"/>
            </w:pPr>
          </w:p>
          <w:p w14:paraId="32BDA898" w14:textId="77777777" w:rsidR="00097171" w:rsidRDefault="00DA14EF">
            <w:pPr>
              <w:pStyle w:val="ListParagraph"/>
              <w:numPr>
                <w:ilvl w:val="0"/>
                <w:numId w:val="1"/>
              </w:numPr>
              <w:ind w:left="447" w:hanging="425"/>
              <w:jc w:val="both"/>
            </w:pPr>
            <w:r>
              <w:t>Excellent written communication, including the ability to produce regulatory returns, policy documents, plain English customer communications and reports for senior audiences.</w:t>
            </w:r>
          </w:p>
          <w:p w14:paraId="30F99AAC" w14:textId="77777777" w:rsidR="00097171" w:rsidRDefault="00097171">
            <w:pPr>
              <w:pStyle w:val="ListParagraph"/>
              <w:ind w:left="447"/>
            </w:pPr>
          </w:p>
          <w:p w14:paraId="72AF8EF3" w14:textId="77777777" w:rsidR="00097171" w:rsidRDefault="00DA14EF">
            <w:pPr>
              <w:pStyle w:val="ListParagraph"/>
              <w:numPr>
                <w:ilvl w:val="0"/>
                <w:numId w:val="1"/>
              </w:numPr>
              <w:ind w:left="447" w:hanging="425"/>
              <w:jc w:val="both"/>
            </w:pPr>
            <w:r>
              <w:t>Excellent organisational skills, including the ability to manage a compliance calendar, meet statutory deadlines and work under pressure on several workstreams at once.</w:t>
            </w:r>
          </w:p>
          <w:p w14:paraId="540BF1A5" w14:textId="77777777" w:rsidR="00097171" w:rsidRDefault="00097171">
            <w:pPr>
              <w:pStyle w:val="ListParagraph"/>
              <w:ind w:left="447"/>
            </w:pPr>
          </w:p>
          <w:p w14:paraId="69421A09" w14:textId="77777777" w:rsidR="00097171" w:rsidRDefault="00DA14EF">
            <w:pPr>
              <w:pStyle w:val="ListParagraph"/>
              <w:numPr>
                <w:ilvl w:val="0"/>
                <w:numId w:val="1"/>
              </w:numPr>
              <w:ind w:left="447" w:hanging="425"/>
              <w:jc w:val="both"/>
            </w:pPr>
            <w:r>
              <w:t>Contract and supplier management skills, with the ability to hold contractors and service providers to account against agreed performance standards.</w:t>
            </w:r>
          </w:p>
          <w:p w14:paraId="27EDB5F8" w14:textId="77777777" w:rsidR="00097171" w:rsidRDefault="00097171">
            <w:pPr>
              <w:pStyle w:val="ListParagraph"/>
              <w:ind w:left="447"/>
            </w:pPr>
          </w:p>
          <w:p w14:paraId="656AB7BE" w14:textId="77777777" w:rsidR="00097171" w:rsidRDefault="00DA14EF">
            <w:pPr>
              <w:pStyle w:val="ListParagraph"/>
              <w:numPr>
                <w:ilvl w:val="0"/>
                <w:numId w:val="1"/>
              </w:numPr>
              <w:ind w:left="447" w:hanging="425"/>
              <w:jc w:val="both"/>
            </w:pPr>
            <w:r>
              <w:t>Excellent customer service skills, including the ability to explain technical and billing matters clearly to customers, some of whom will be vulnerable.</w:t>
            </w:r>
          </w:p>
          <w:p w14:paraId="4A17ED42" w14:textId="77777777" w:rsidR="00097171" w:rsidRDefault="00097171">
            <w:pPr>
              <w:pStyle w:val="ListParagraph"/>
              <w:ind w:left="447"/>
            </w:pPr>
          </w:p>
        </w:tc>
      </w:tr>
      <w:tr w:rsidR="006A513D" w14:paraId="0BEC33E6" w14:textId="77777777" w:rsidTr="00153BA1">
        <w:trPr>
          <w:trHeight w:val="3917"/>
        </w:trPr>
        <w:tc>
          <w:tcPr>
            <w:tcW w:w="10490" w:type="dxa"/>
            <w:gridSpan w:val="5"/>
            <w:tcBorders>
              <w:top w:val="single" w:sz="24" w:space="0" w:color="9D3493"/>
              <w:left w:val="single" w:sz="4" w:space="0" w:color="FFFFFF"/>
              <w:bottom w:val="single" w:sz="24" w:space="0" w:color="9D3493"/>
              <w:right w:val="single" w:sz="4" w:space="0" w:color="FFFFFF"/>
            </w:tcBorders>
            <w:vAlign w:val="center"/>
          </w:tcPr>
          <w:p w14:paraId="7BA3A894" w14:textId="77777777" w:rsidR="006A513D" w:rsidRDefault="006A513D" w:rsidP="00153BA1">
            <w:pPr>
              <w:tabs>
                <w:tab w:val="left" w:pos="1560"/>
              </w:tabs>
              <w:rPr>
                <w:b/>
                <w:sz w:val="28"/>
                <w:szCs w:val="44"/>
              </w:rPr>
            </w:pPr>
            <w:r>
              <w:rPr>
                <w:b/>
                <w:sz w:val="28"/>
                <w:szCs w:val="44"/>
              </w:rPr>
              <w:lastRenderedPageBreak/>
              <w:t xml:space="preserve">Experience: </w:t>
            </w:r>
          </w:p>
          <w:p w14:paraId="50872DE0" w14:textId="77777777" w:rsidR="00097171" w:rsidRDefault="00097171">
            <w:pPr>
              <w:pStyle w:val="ListParagraph"/>
              <w:ind w:left="447"/>
            </w:pPr>
          </w:p>
          <w:p w14:paraId="6CF7CACE" w14:textId="77777777" w:rsidR="00097171" w:rsidRDefault="00DA14EF">
            <w:pPr>
              <w:pStyle w:val="ListParagraph"/>
              <w:numPr>
                <w:ilvl w:val="0"/>
                <w:numId w:val="1"/>
              </w:numPr>
              <w:ind w:left="447" w:hanging="425"/>
              <w:jc w:val="both"/>
            </w:pPr>
            <w:r>
              <w:t>Experience of working within a compliance or regulatory environment with statutory reporting duties.</w:t>
            </w:r>
          </w:p>
          <w:p w14:paraId="792C3845" w14:textId="77777777" w:rsidR="00097171" w:rsidRDefault="00097171">
            <w:pPr>
              <w:pStyle w:val="ListParagraph"/>
              <w:ind w:left="447"/>
            </w:pPr>
          </w:p>
          <w:p w14:paraId="30779D96" w14:textId="77777777" w:rsidR="00097171" w:rsidRDefault="00DA14EF">
            <w:pPr>
              <w:pStyle w:val="ListParagraph"/>
              <w:numPr>
                <w:ilvl w:val="0"/>
                <w:numId w:val="1"/>
              </w:numPr>
              <w:ind w:left="447" w:hanging="425"/>
              <w:jc w:val="both"/>
            </w:pPr>
            <w:r>
              <w:t>Experience of engaging a range of internal and external stakeholders to gather information, resolve issues and build effective working relationships.</w:t>
            </w:r>
          </w:p>
          <w:p w14:paraId="77E55A55" w14:textId="77777777" w:rsidR="00097171" w:rsidRDefault="00097171">
            <w:pPr>
              <w:pStyle w:val="ListParagraph"/>
              <w:ind w:left="447"/>
            </w:pPr>
          </w:p>
          <w:p w14:paraId="34C75CBA" w14:textId="77777777" w:rsidR="00097171" w:rsidRDefault="00DA14EF">
            <w:pPr>
              <w:pStyle w:val="ListParagraph"/>
              <w:numPr>
                <w:ilvl w:val="0"/>
                <w:numId w:val="1"/>
              </w:numPr>
              <w:ind w:left="447" w:hanging="425"/>
              <w:jc w:val="both"/>
            </w:pPr>
            <w:r>
              <w:t>Experience of managing contractors, consultants or service providers.</w:t>
            </w:r>
          </w:p>
          <w:p w14:paraId="5F3D0A22" w14:textId="77777777" w:rsidR="00097171" w:rsidRDefault="00097171">
            <w:pPr>
              <w:pStyle w:val="ListParagraph"/>
              <w:ind w:left="447"/>
            </w:pPr>
          </w:p>
          <w:p w14:paraId="43BAADE4" w14:textId="77777777" w:rsidR="00097171" w:rsidRDefault="00DA14EF">
            <w:pPr>
              <w:pStyle w:val="ListParagraph"/>
              <w:numPr>
                <w:ilvl w:val="0"/>
                <w:numId w:val="1"/>
              </w:numPr>
              <w:ind w:left="447" w:hanging="425"/>
              <w:jc w:val="both"/>
            </w:pPr>
            <w:r>
              <w:t>Experience of investigating and resolving customer complaints, ideally including escalation to an ombudsman or redress scheme.</w:t>
            </w:r>
          </w:p>
          <w:p w14:paraId="6BADE11D" w14:textId="77777777" w:rsidR="00097171" w:rsidRDefault="00097171">
            <w:pPr>
              <w:pStyle w:val="ListParagraph"/>
              <w:ind w:left="447"/>
            </w:pPr>
          </w:p>
          <w:p w14:paraId="08A1F4D9" w14:textId="77777777" w:rsidR="00097171" w:rsidRDefault="00DA14EF">
            <w:pPr>
              <w:pStyle w:val="ListParagraph"/>
              <w:numPr>
                <w:ilvl w:val="0"/>
                <w:numId w:val="1"/>
              </w:numPr>
              <w:ind w:left="447" w:hanging="425"/>
              <w:jc w:val="both"/>
            </w:pPr>
            <w:r>
              <w:t>Experience of heat network operations, maintenance, metering or billing is highly desirable.</w:t>
            </w:r>
          </w:p>
          <w:p w14:paraId="483ADE1B" w14:textId="77777777" w:rsidR="00097171" w:rsidRDefault="00097171">
            <w:pPr>
              <w:pStyle w:val="ListParagraph"/>
              <w:ind w:left="447"/>
            </w:pPr>
          </w:p>
          <w:p w14:paraId="15679145" w14:textId="77777777" w:rsidR="00097171" w:rsidRDefault="00DA14EF">
            <w:pPr>
              <w:pStyle w:val="ListParagraph"/>
              <w:numPr>
                <w:ilvl w:val="0"/>
                <w:numId w:val="1"/>
              </w:numPr>
              <w:ind w:left="447" w:hanging="425"/>
              <w:jc w:val="both"/>
            </w:pPr>
            <w:r>
              <w:t>Experience of working within housing, utilities, energy or property services is desirable.</w:t>
            </w:r>
          </w:p>
          <w:p w14:paraId="413CC747" w14:textId="77777777" w:rsidR="00097171" w:rsidRDefault="00097171">
            <w:pPr>
              <w:pStyle w:val="ListParagraph"/>
              <w:ind w:left="447"/>
            </w:pPr>
          </w:p>
          <w:p w14:paraId="53B5C602" w14:textId="77777777" w:rsidR="00097171" w:rsidRDefault="00DA14EF">
            <w:pPr>
              <w:pStyle w:val="ListParagraph"/>
              <w:numPr>
                <w:ilvl w:val="0"/>
                <w:numId w:val="1"/>
              </w:numPr>
              <w:ind w:left="447" w:hanging="425"/>
              <w:jc w:val="both"/>
            </w:pPr>
            <w:r>
              <w:t>Full UK driving licence and the ability to attend sites across Salford.</w:t>
            </w:r>
          </w:p>
          <w:p w14:paraId="7F7A250C" w14:textId="77777777" w:rsidR="00097171" w:rsidRDefault="00097171">
            <w:pPr>
              <w:pStyle w:val="ListParagraph"/>
              <w:ind w:left="447"/>
            </w:pPr>
          </w:p>
        </w:tc>
      </w:tr>
      <w:tr w:rsidR="006A513D" w14:paraId="48BE96C8" w14:textId="77777777" w:rsidTr="006A513D">
        <w:trPr>
          <w:trHeight w:val="1215"/>
        </w:trPr>
        <w:tc>
          <w:tcPr>
            <w:tcW w:w="10490" w:type="dxa"/>
            <w:gridSpan w:val="5"/>
            <w:tcBorders>
              <w:top w:val="single" w:sz="24" w:space="0" w:color="9D3493"/>
              <w:left w:val="single" w:sz="4" w:space="0" w:color="FFFFFF"/>
              <w:bottom w:val="single" w:sz="24" w:space="0" w:color="FFFFFF" w:themeColor="background1"/>
              <w:right w:val="single" w:sz="4" w:space="0" w:color="FFFFFF"/>
            </w:tcBorders>
            <w:vAlign w:val="bottom"/>
          </w:tcPr>
          <w:p w14:paraId="7F8FBFD0" w14:textId="77777777" w:rsidR="006A513D" w:rsidRPr="006A513D" w:rsidRDefault="0005118F" w:rsidP="006A513D">
            <w:pPr>
              <w:tabs>
                <w:tab w:val="left" w:pos="742"/>
              </w:tabs>
              <w:ind w:left="742" w:hanging="709"/>
              <w:rPr>
                <w:b/>
                <w:sz w:val="28"/>
                <w:szCs w:val="44"/>
              </w:rPr>
            </w:pPr>
            <w:sdt>
              <w:sdtPr>
                <w:rPr>
                  <w:b/>
                  <w:sz w:val="28"/>
                  <w:szCs w:val="44"/>
                </w:rPr>
                <w:id w:val="-983692467"/>
                <w14:checkbox>
                  <w14:checked w14:val="0"/>
                  <w14:checkedState w14:val="2612" w14:font="MS Gothic"/>
                  <w14:uncheckedState w14:val="2610" w14:font="MS Gothic"/>
                </w14:checkbox>
              </w:sdtPr>
              <w:sdtEndPr/>
              <w:sdtContent>
                <w:r w:rsidR="00DA14EF">
                  <w:rPr>
                    <w:rFonts w:ascii="MS Gothic" w:eastAsia="MS Gothic" w:hAnsi="MS Gothic" w:hint="eastAsia"/>
                    <w:b/>
                    <w:sz w:val="28"/>
                    <w:szCs w:val="44"/>
                  </w:rPr>
                  <w:t>☐</w:t>
                </w:r>
              </w:sdtContent>
            </w:sdt>
            <w:r w:rsidR="00DA14EF">
              <w:rPr>
                <w:b/>
                <w:sz w:val="28"/>
                <w:szCs w:val="44"/>
              </w:rPr>
              <w:tab/>
              <w:t xml:space="preserve">By ticking the </w:t>
            </w:r>
            <w:proofErr w:type="gramStart"/>
            <w:r w:rsidR="00DA14EF">
              <w:rPr>
                <w:b/>
                <w:sz w:val="28"/>
                <w:szCs w:val="44"/>
              </w:rPr>
              <w:t>box</w:t>
            </w:r>
            <w:proofErr w:type="gramEnd"/>
            <w:r w:rsidR="00DA14EF">
              <w:rPr>
                <w:b/>
                <w:sz w:val="28"/>
                <w:szCs w:val="44"/>
              </w:rPr>
              <w:t xml:space="preserve"> you agree that you have read, understood and accepted the content of this document.</w:t>
            </w:r>
          </w:p>
        </w:tc>
      </w:tr>
      <w:tr w:rsidR="006A513D" w14:paraId="43D5B62F" w14:textId="77777777" w:rsidTr="006A513D">
        <w:trPr>
          <w:trHeight w:val="936"/>
        </w:trPr>
        <w:tc>
          <w:tcPr>
            <w:tcW w:w="2622" w:type="dxa"/>
            <w:tcBorders>
              <w:top w:val="single" w:sz="24" w:space="0" w:color="FFFFFF" w:themeColor="background1"/>
              <w:left w:val="single" w:sz="4" w:space="0" w:color="FFFFFF"/>
              <w:bottom w:val="single" w:sz="4" w:space="0" w:color="FFFFFF" w:themeColor="background1"/>
              <w:right w:val="single" w:sz="4" w:space="0" w:color="FFFFFF"/>
            </w:tcBorders>
            <w:vAlign w:val="bottom"/>
          </w:tcPr>
          <w:p w14:paraId="52AB5930" w14:textId="77777777" w:rsidR="006A513D" w:rsidRPr="006A513D" w:rsidRDefault="006A513D" w:rsidP="006A513D">
            <w:pPr>
              <w:tabs>
                <w:tab w:val="left" w:pos="742"/>
              </w:tabs>
              <w:ind w:left="742" w:hanging="709"/>
              <w:rPr>
                <w:b/>
                <w:sz w:val="28"/>
                <w:szCs w:val="44"/>
              </w:rPr>
            </w:pPr>
            <w:r>
              <w:rPr>
                <w:b/>
                <w:sz w:val="28"/>
                <w:szCs w:val="44"/>
              </w:rPr>
              <w:t xml:space="preserve">Signed: </w:t>
            </w:r>
          </w:p>
        </w:tc>
        <w:tc>
          <w:tcPr>
            <w:tcW w:w="2623" w:type="dxa"/>
            <w:gridSpan w:val="2"/>
            <w:tcBorders>
              <w:top w:val="single" w:sz="24" w:space="0" w:color="FFFFFF" w:themeColor="background1"/>
              <w:left w:val="single" w:sz="4" w:space="0" w:color="FFFFFF"/>
              <w:bottom w:val="single" w:sz="4" w:space="0" w:color="auto"/>
              <w:right w:val="single" w:sz="4" w:space="0" w:color="FFFFFF"/>
            </w:tcBorders>
            <w:vAlign w:val="bottom"/>
          </w:tcPr>
          <w:p w14:paraId="12895ACF" w14:textId="77777777" w:rsidR="006A513D" w:rsidRPr="006A513D" w:rsidRDefault="006A513D" w:rsidP="006A513D">
            <w:pPr>
              <w:tabs>
                <w:tab w:val="left" w:pos="742"/>
              </w:tabs>
              <w:ind w:left="742" w:hanging="709"/>
              <w:rPr>
                <w:b/>
                <w:sz w:val="28"/>
                <w:szCs w:val="44"/>
              </w:rPr>
            </w:pPr>
          </w:p>
        </w:tc>
        <w:tc>
          <w:tcPr>
            <w:tcW w:w="2622" w:type="dxa"/>
            <w:tcBorders>
              <w:top w:val="single" w:sz="24" w:space="0" w:color="FFFFFF" w:themeColor="background1"/>
              <w:left w:val="single" w:sz="4" w:space="0" w:color="FFFFFF"/>
              <w:bottom w:val="single" w:sz="4" w:space="0" w:color="FFFFFF" w:themeColor="background1"/>
              <w:right w:val="single" w:sz="4" w:space="0" w:color="FFFFFF"/>
            </w:tcBorders>
            <w:vAlign w:val="bottom"/>
          </w:tcPr>
          <w:p w14:paraId="3A6D7EE8" w14:textId="77777777" w:rsidR="006A513D" w:rsidRPr="006A513D" w:rsidRDefault="006A513D" w:rsidP="006A513D">
            <w:pPr>
              <w:tabs>
                <w:tab w:val="left" w:pos="742"/>
              </w:tabs>
              <w:ind w:left="742" w:hanging="709"/>
              <w:rPr>
                <w:b/>
                <w:sz w:val="28"/>
                <w:szCs w:val="44"/>
              </w:rPr>
            </w:pPr>
            <w:r>
              <w:rPr>
                <w:b/>
                <w:sz w:val="28"/>
                <w:szCs w:val="44"/>
              </w:rPr>
              <w:t xml:space="preserve">Date: </w:t>
            </w:r>
          </w:p>
        </w:tc>
        <w:tc>
          <w:tcPr>
            <w:tcW w:w="2623" w:type="dxa"/>
            <w:tcBorders>
              <w:top w:val="single" w:sz="24" w:space="0" w:color="FFFFFF" w:themeColor="background1"/>
              <w:left w:val="single" w:sz="4" w:space="0" w:color="FFFFFF"/>
              <w:bottom w:val="single" w:sz="4" w:space="0" w:color="auto"/>
              <w:right w:val="single" w:sz="4" w:space="0" w:color="FFFFFF"/>
            </w:tcBorders>
            <w:vAlign w:val="bottom"/>
          </w:tcPr>
          <w:p w14:paraId="15AA5D9B" w14:textId="77777777" w:rsidR="006A513D" w:rsidRPr="006A513D" w:rsidRDefault="006A513D" w:rsidP="006A513D">
            <w:pPr>
              <w:tabs>
                <w:tab w:val="left" w:pos="742"/>
              </w:tabs>
              <w:ind w:left="742" w:hanging="709"/>
              <w:rPr>
                <w:b/>
                <w:sz w:val="28"/>
                <w:szCs w:val="44"/>
              </w:rPr>
            </w:pPr>
          </w:p>
        </w:tc>
      </w:tr>
      <w:tr w:rsidR="006A513D" w14:paraId="0D241BBB" w14:textId="77777777" w:rsidTr="006A513D">
        <w:trPr>
          <w:trHeight w:val="936"/>
        </w:trPr>
        <w:tc>
          <w:tcPr>
            <w:tcW w:w="2622" w:type="dxa"/>
            <w:tcBorders>
              <w:top w:val="single" w:sz="4" w:space="0" w:color="FFFFFF" w:themeColor="background1"/>
              <w:left w:val="single" w:sz="4" w:space="0" w:color="FFFFFF"/>
              <w:bottom w:val="single" w:sz="24" w:space="0" w:color="9D3493"/>
              <w:right w:val="single" w:sz="4" w:space="0" w:color="FFFFFF"/>
            </w:tcBorders>
            <w:vAlign w:val="bottom"/>
          </w:tcPr>
          <w:p w14:paraId="78BB0FB9" w14:textId="77777777" w:rsidR="006A513D" w:rsidRPr="006A513D" w:rsidRDefault="006A513D" w:rsidP="006A513D">
            <w:pPr>
              <w:tabs>
                <w:tab w:val="left" w:pos="742"/>
              </w:tabs>
              <w:ind w:left="742" w:hanging="709"/>
              <w:rPr>
                <w:b/>
                <w:sz w:val="28"/>
                <w:szCs w:val="44"/>
              </w:rPr>
            </w:pPr>
          </w:p>
        </w:tc>
        <w:tc>
          <w:tcPr>
            <w:tcW w:w="2623" w:type="dxa"/>
            <w:gridSpan w:val="2"/>
            <w:tcBorders>
              <w:top w:val="single" w:sz="4" w:space="0" w:color="auto"/>
              <w:left w:val="single" w:sz="4" w:space="0" w:color="FFFFFF"/>
              <w:bottom w:val="single" w:sz="24" w:space="0" w:color="9D3493"/>
              <w:right w:val="single" w:sz="4" w:space="0" w:color="FFFFFF"/>
            </w:tcBorders>
            <w:vAlign w:val="bottom"/>
          </w:tcPr>
          <w:p w14:paraId="3B572691" w14:textId="77777777" w:rsidR="006A513D" w:rsidRPr="006A513D" w:rsidRDefault="006A513D" w:rsidP="006A513D">
            <w:pPr>
              <w:tabs>
                <w:tab w:val="left" w:pos="742"/>
              </w:tabs>
              <w:ind w:left="742" w:hanging="709"/>
              <w:rPr>
                <w:b/>
                <w:sz w:val="28"/>
                <w:szCs w:val="44"/>
              </w:rPr>
            </w:pPr>
          </w:p>
        </w:tc>
        <w:tc>
          <w:tcPr>
            <w:tcW w:w="2622" w:type="dxa"/>
            <w:tcBorders>
              <w:top w:val="single" w:sz="4" w:space="0" w:color="FFFFFF" w:themeColor="background1"/>
              <w:left w:val="single" w:sz="4" w:space="0" w:color="FFFFFF"/>
              <w:bottom w:val="single" w:sz="24" w:space="0" w:color="9D3493"/>
              <w:right w:val="single" w:sz="4" w:space="0" w:color="FFFFFF"/>
            </w:tcBorders>
            <w:vAlign w:val="bottom"/>
          </w:tcPr>
          <w:p w14:paraId="196F53FB" w14:textId="77777777" w:rsidR="006A513D" w:rsidRPr="006A513D" w:rsidRDefault="006A513D" w:rsidP="006A513D">
            <w:pPr>
              <w:tabs>
                <w:tab w:val="left" w:pos="742"/>
              </w:tabs>
              <w:ind w:left="742" w:hanging="709"/>
              <w:rPr>
                <w:b/>
                <w:sz w:val="28"/>
                <w:szCs w:val="44"/>
              </w:rPr>
            </w:pPr>
          </w:p>
        </w:tc>
        <w:tc>
          <w:tcPr>
            <w:tcW w:w="2623" w:type="dxa"/>
            <w:tcBorders>
              <w:top w:val="single" w:sz="4" w:space="0" w:color="auto"/>
              <w:left w:val="single" w:sz="4" w:space="0" w:color="FFFFFF"/>
              <w:bottom w:val="single" w:sz="24" w:space="0" w:color="9D3493"/>
              <w:right w:val="single" w:sz="4" w:space="0" w:color="FFFFFF"/>
            </w:tcBorders>
            <w:vAlign w:val="bottom"/>
          </w:tcPr>
          <w:p w14:paraId="5EF58CB6" w14:textId="77777777" w:rsidR="006A513D" w:rsidRPr="006A513D" w:rsidRDefault="006A513D" w:rsidP="006A513D">
            <w:pPr>
              <w:tabs>
                <w:tab w:val="left" w:pos="742"/>
              </w:tabs>
              <w:ind w:left="742" w:hanging="709"/>
              <w:rPr>
                <w:b/>
                <w:sz w:val="28"/>
                <w:szCs w:val="44"/>
              </w:rPr>
            </w:pPr>
          </w:p>
        </w:tc>
      </w:tr>
    </w:tbl>
    <w:p w14:paraId="3D4880D8" w14:textId="77777777" w:rsidR="00003358" w:rsidRPr="00003358" w:rsidRDefault="00003358">
      <w:pPr>
        <w:rPr>
          <w:b/>
          <w:sz w:val="36"/>
          <w:szCs w:val="44"/>
        </w:rPr>
      </w:pPr>
    </w:p>
    <w:sectPr w:rsidR="00003358" w:rsidRPr="00003358" w:rsidSect="00153BA1">
      <w:pgSz w:w="11906" w:h="16838"/>
      <w:pgMar w:top="709" w:right="1440" w:bottom="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27ADAA" w14:textId="77777777" w:rsidR="0005118F" w:rsidRDefault="0005118F" w:rsidP="00347B3A">
      <w:pPr>
        <w:spacing w:after="0" w:line="240" w:lineRule="auto"/>
      </w:pPr>
      <w:r>
        <w:separator/>
      </w:r>
    </w:p>
  </w:endnote>
  <w:endnote w:type="continuationSeparator" w:id="0">
    <w:p w14:paraId="2F07D251" w14:textId="77777777" w:rsidR="0005118F" w:rsidRDefault="0005118F" w:rsidP="00347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8BE4F9" w14:textId="77777777" w:rsidR="0005118F" w:rsidRDefault="0005118F" w:rsidP="00347B3A">
      <w:pPr>
        <w:spacing w:after="0" w:line="240" w:lineRule="auto"/>
      </w:pPr>
      <w:r>
        <w:separator/>
      </w:r>
    </w:p>
  </w:footnote>
  <w:footnote w:type="continuationSeparator" w:id="0">
    <w:p w14:paraId="7E32EA35" w14:textId="77777777" w:rsidR="0005118F" w:rsidRDefault="0005118F" w:rsidP="00347B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961C3A"/>
    <w:multiLevelType w:val="hybridMultilevel"/>
    <w:tmpl w:val="21F89426"/>
    <w:lvl w:ilvl="0" w:tplc="2B7EEBFC">
      <w:start w:val="1"/>
      <w:numFmt w:val="bullet"/>
      <w:lvlText w:val=""/>
      <w:lvlJc w:val="left"/>
      <w:pPr>
        <w:ind w:left="720" w:hanging="360"/>
      </w:pPr>
      <w:rPr>
        <w:rFonts w:ascii="Symbol" w:hAnsi="Symbol"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65679F1"/>
    <w:multiLevelType w:val="hybridMultilevel"/>
    <w:tmpl w:val="C7B4F29A"/>
    <w:lvl w:ilvl="0" w:tplc="2B7EEBFC">
      <w:start w:val="1"/>
      <w:numFmt w:val="bullet"/>
      <w:lvlText w:val=""/>
      <w:lvlJc w:val="left"/>
      <w:pPr>
        <w:ind w:left="720" w:hanging="360"/>
      </w:pPr>
      <w:rPr>
        <w:rFonts w:ascii="Symbol" w:hAnsi="Symbol"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B6E6698"/>
    <w:multiLevelType w:val="hybridMultilevel"/>
    <w:tmpl w:val="32CC2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D2D3999"/>
    <w:multiLevelType w:val="hybridMultilevel"/>
    <w:tmpl w:val="E71E1E56"/>
    <w:lvl w:ilvl="0" w:tplc="2B7EEBFC">
      <w:start w:val="1"/>
      <w:numFmt w:val="bullet"/>
      <w:lvlText w:val=""/>
      <w:lvlJc w:val="left"/>
      <w:pPr>
        <w:ind w:left="720" w:hanging="360"/>
      </w:pPr>
      <w:rPr>
        <w:rFonts w:ascii="Symbol" w:hAnsi="Symbol"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9C42EFF"/>
    <w:multiLevelType w:val="hybridMultilevel"/>
    <w:tmpl w:val="6DC8F824"/>
    <w:lvl w:ilvl="0" w:tplc="2B7EEBFC">
      <w:start w:val="1"/>
      <w:numFmt w:val="bullet"/>
      <w:lvlText w:val=""/>
      <w:lvlJc w:val="left"/>
      <w:pPr>
        <w:ind w:left="720" w:hanging="360"/>
      </w:pPr>
      <w:rPr>
        <w:rFonts w:ascii="Symbol" w:hAnsi="Symbol"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EB418C0"/>
    <w:multiLevelType w:val="hybridMultilevel"/>
    <w:tmpl w:val="52ECB346"/>
    <w:lvl w:ilvl="0" w:tplc="2B7EEBFC">
      <w:start w:val="1"/>
      <w:numFmt w:val="bullet"/>
      <w:lvlText w:val=""/>
      <w:lvlJc w:val="left"/>
      <w:pPr>
        <w:ind w:left="720" w:hanging="360"/>
      </w:pPr>
      <w:rPr>
        <w:rFonts w:ascii="Symbol" w:hAnsi="Symbol"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67786258">
    <w:abstractNumId w:val="4"/>
  </w:num>
  <w:num w:numId="2" w16cid:durableId="694158416">
    <w:abstractNumId w:val="3"/>
  </w:num>
  <w:num w:numId="3" w16cid:durableId="1298486252">
    <w:abstractNumId w:val="1"/>
  </w:num>
  <w:num w:numId="4" w16cid:durableId="337974044">
    <w:abstractNumId w:val="5"/>
  </w:num>
  <w:num w:numId="5" w16cid:durableId="1150899606">
    <w:abstractNumId w:val="0"/>
  </w:num>
  <w:num w:numId="6" w16cid:durableId="1203327805">
    <w:abstractNumId w:val="4"/>
  </w:num>
  <w:num w:numId="7" w16cid:durableId="19119643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3358"/>
    <w:rsid w:val="000000E4"/>
    <w:rsid w:val="00003358"/>
    <w:rsid w:val="00043A19"/>
    <w:rsid w:val="0005118F"/>
    <w:rsid w:val="00052447"/>
    <w:rsid w:val="000565B1"/>
    <w:rsid w:val="000642EC"/>
    <w:rsid w:val="00082973"/>
    <w:rsid w:val="00097171"/>
    <w:rsid w:val="000C7BF6"/>
    <w:rsid w:val="000D52DB"/>
    <w:rsid w:val="000F2AA5"/>
    <w:rsid w:val="0011383C"/>
    <w:rsid w:val="00153BA1"/>
    <w:rsid w:val="00222002"/>
    <w:rsid w:val="002B2BA2"/>
    <w:rsid w:val="002B6574"/>
    <w:rsid w:val="0030088E"/>
    <w:rsid w:val="00324579"/>
    <w:rsid w:val="00347B3A"/>
    <w:rsid w:val="0039050F"/>
    <w:rsid w:val="003D103F"/>
    <w:rsid w:val="003E0C17"/>
    <w:rsid w:val="00402B21"/>
    <w:rsid w:val="00415E05"/>
    <w:rsid w:val="00416AC6"/>
    <w:rsid w:val="004235A7"/>
    <w:rsid w:val="004323C4"/>
    <w:rsid w:val="00437615"/>
    <w:rsid w:val="00470FA8"/>
    <w:rsid w:val="004A335C"/>
    <w:rsid w:val="004D3DF2"/>
    <w:rsid w:val="004E6D7D"/>
    <w:rsid w:val="00501E6B"/>
    <w:rsid w:val="00557A75"/>
    <w:rsid w:val="005648E9"/>
    <w:rsid w:val="005E4DCD"/>
    <w:rsid w:val="006A4133"/>
    <w:rsid w:val="006A513D"/>
    <w:rsid w:val="00707407"/>
    <w:rsid w:val="0073200B"/>
    <w:rsid w:val="0075035F"/>
    <w:rsid w:val="007A0FE8"/>
    <w:rsid w:val="007D46A7"/>
    <w:rsid w:val="00825A5F"/>
    <w:rsid w:val="00830D1C"/>
    <w:rsid w:val="00832636"/>
    <w:rsid w:val="008516BA"/>
    <w:rsid w:val="00872CC6"/>
    <w:rsid w:val="008773E4"/>
    <w:rsid w:val="008A15C0"/>
    <w:rsid w:val="00944C59"/>
    <w:rsid w:val="00946435"/>
    <w:rsid w:val="00955313"/>
    <w:rsid w:val="009816EB"/>
    <w:rsid w:val="00991FD0"/>
    <w:rsid w:val="009B4DE6"/>
    <w:rsid w:val="00A20A88"/>
    <w:rsid w:val="00A307B5"/>
    <w:rsid w:val="00A46694"/>
    <w:rsid w:val="00B74548"/>
    <w:rsid w:val="00B816BF"/>
    <w:rsid w:val="00B94063"/>
    <w:rsid w:val="00BA25CF"/>
    <w:rsid w:val="00BA6232"/>
    <w:rsid w:val="00C17184"/>
    <w:rsid w:val="00C579B5"/>
    <w:rsid w:val="00CC1B37"/>
    <w:rsid w:val="00CF355D"/>
    <w:rsid w:val="00D56D78"/>
    <w:rsid w:val="00D92E06"/>
    <w:rsid w:val="00DA040E"/>
    <w:rsid w:val="00DA14EF"/>
    <w:rsid w:val="00DA7C78"/>
    <w:rsid w:val="00DC4513"/>
    <w:rsid w:val="00E71400"/>
    <w:rsid w:val="00E91444"/>
    <w:rsid w:val="00EA3872"/>
    <w:rsid w:val="00EE379C"/>
    <w:rsid w:val="00EE4E90"/>
    <w:rsid w:val="00F87D26"/>
    <w:rsid w:val="00FE73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130B1B"/>
  <w15:chartTrackingRefBased/>
  <w15:docId w15:val="{19748738-3F3D-40BE-A6BC-7F636EDED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033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03358"/>
    <w:pPr>
      <w:ind w:left="720"/>
      <w:contextualSpacing/>
    </w:pPr>
  </w:style>
  <w:style w:type="paragraph" w:customStyle="1" w:styleId="Default">
    <w:name w:val="Default"/>
    <w:rsid w:val="00003358"/>
    <w:pPr>
      <w:autoSpaceDE w:val="0"/>
      <w:autoSpaceDN w:val="0"/>
      <w:adjustRightInd w:val="0"/>
      <w:spacing w:after="0" w:line="240" w:lineRule="auto"/>
    </w:pPr>
    <w:rPr>
      <w:rFonts w:ascii="Arial" w:eastAsia="MS Mincho" w:hAnsi="Arial" w:cs="Arial"/>
      <w:color w:val="000000"/>
      <w:sz w:val="24"/>
      <w:szCs w:val="24"/>
      <w:lang w:eastAsia="ja-JP"/>
    </w:rPr>
  </w:style>
  <w:style w:type="character" w:styleId="PlaceholderText">
    <w:name w:val="Placeholder Text"/>
    <w:basedOn w:val="DefaultParagraphFont"/>
    <w:uiPriority w:val="99"/>
    <w:semiHidden/>
    <w:rsid w:val="00CC1B3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331990">
      <w:bodyDiv w:val="1"/>
      <w:marLeft w:val="0"/>
      <w:marRight w:val="0"/>
      <w:marTop w:val="0"/>
      <w:marBottom w:val="0"/>
      <w:divBdr>
        <w:top w:val="none" w:sz="0" w:space="0" w:color="auto"/>
        <w:left w:val="none" w:sz="0" w:space="0" w:color="auto"/>
        <w:bottom w:val="none" w:sz="0" w:space="0" w:color="auto"/>
        <w:right w:val="none" w:sz="0" w:space="0" w:color="auto"/>
      </w:divBdr>
    </w:div>
    <w:div w:id="479925284">
      <w:bodyDiv w:val="1"/>
      <w:marLeft w:val="0"/>
      <w:marRight w:val="0"/>
      <w:marTop w:val="0"/>
      <w:marBottom w:val="0"/>
      <w:divBdr>
        <w:top w:val="none" w:sz="0" w:space="0" w:color="auto"/>
        <w:left w:val="none" w:sz="0" w:space="0" w:color="auto"/>
        <w:bottom w:val="none" w:sz="0" w:space="0" w:color="auto"/>
        <w:right w:val="none" w:sz="0" w:space="0" w:color="auto"/>
      </w:divBdr>
    </w:div>
    <w:div w:id="1258757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9"/>
        <w:category>
          <w:name w:val="General"/>
          <w:gallery w:val="placeholder"/>
        </w:category>
        <w:types>
          <w:type w:val="bbPlcHdr"/>
        </w:types>
        <w:behaviors>
          <w:behavior w:val="content"/>
        </w:behaviors>
        <w:guid w:val="{1A70DA61-87F4-4AE8-9192-48421B892C01}"/>
      </w:docPartPr>
      <w:docPartBody>
        <w:p w:rsidR="0088123E" w:rsidRDefault="008D5C56">
          <w:r w:rsidRPr="009B6209">
            <w:rPr>
              <w:rStyle w:val="PlaceholderText"/>
            </w:rPr>
            <w:t>Choose an item.</w:t>
          </w:r>
        </w:p>
      </w:docPartBody>
    </w:docPart>
    <w:docPart>
      <w:docPartPr>
        <w:name w:val="DefaultPlaceholder_-1854013440"/>
        <w:category>
          <w:name w:val="General"/>
          <w:gallery w:val="placeholder"/>
        </w:category>
        <w:types>
          <w:type w:val="bbPlcHdr"/>
        </w:types>
        <w:behaviors>
          <w:behavior w:val="content"/>
        </w:behaviors>
        <w:guid w:val="{83EE732B-E147-4714-B53E-7E800239BE62}"/>
      </w:docPartPr>
      <w:docPartBody>
        <w:p w:rsidR="0088123E" w:rsidRDefault="008D5C56">
          <w:r w:rsidRPr="009B6209">
            <w:rPr>
              <w:rStyle w:val="PlaceholderText"/>
            </w:rPr>
            <w:t>Click or tap here to enter text.</w:t>
          </w:r>
        </w:p>
      </w:docPartBody>
    </w:docPart>
    <w:docPart>
      <w:docPartPr>
        <w:name w:val="62F214E0600442D5AB95529E7CDAD2E2"/>
        <w:category>
          <w:name w:val="General"/>
          <w:gallery w:val="placeholder"/>
        </w:category>
        <w:types>
          <w:type w:val="bbPlcHdr"/>
        </w:types>
        <w:behaviors>
          <w:behavior w:val="content"/>
        </w:behaviors>
        <w:guid w:val="{93291859-D538-42DE-A0D6-2C9F6867C41A}"/>
      </w:docPartPr>
      <w:docPartBody>
        <w:p w:rsidR="0088123E" w:rsidRDefault="008D5C56" w:rsidP="008D5C56">
          <w:pPr>
            <w:pStyle w:val="62F214E0600442D5AB95529E7CDAD2E2"/>
          </w:pPr>
          <w:r w:rsidRPr="009B6209">
            <w:rPr>
              <w:rStyle w:val="PlaceholderText"/>
            </w:rPr>
            <w:t>Choose an item.</w:t>
          </w:r>
        </w:p>
      </w:docPartBody>
    </w:docPart>
    <w:docPart>
      <w:docPartPr>
        <w:name w:val="6E71C356225A41129C6E8887C5381F52"/>
        <w:category>
          <w:name w:val="General"/>
          <w:gallery w:val="placeholder"/>
        </w:category>
        <w:types>
          <w:type w:val="bbPlcHdr"/>
        </w:types>
        <w:behaviors>
          <w:behavior w:val="content"/>
        </w:behaviors>
        <w:guid w:val="{6AC2BBE8-71CA-4931-B530-F9335EE3304E}"/>
      </w:docPartPr>
      <w:docPartBody>
        <w:p w:rsidR="0088123E" w:rsidRDefault="008D5C56" w:rsidP="008D5C56">
          <w:pPr>
            <w:pStyle w:val="6E71C356225A41129C6E8887C5381F52"/>
          </w:pPr>
          <w:r w:rsidRPr="009B6209">
            <w:rPr>
              <w:rStyle w:val="PlaceholderText"/>
            </w:rPr>
            <w:t>Choose an item.</w:t>
          </w:r>
        </w:p>
      </w:docPartBody>
    </w:docPart>
    <w:docPart>
      <w:docPartPr>
        <w:name w:val="F41F5A5FD46C4F60875805682BDE40C1"/>
        <w:category>
          <w:name w:val="General"/>
          <w:gallery w:val="placeholder"/>
        </w:category>
        <w:types>
          <w:type w:val="bbPlcHdr"/>
        </w:types>
        <w:behaviors>
          <w:behavior w:val="content"/>
        </w:behaviors>
        <w:guid w:val="{1F4EE37B-8103-4EB5-A713-80C7562E77B5}"/>
      </w:docPartPr>
      <w:docPartBody>
        <w:p w:rsidR="0088123E" w:rsidRDefault="008D5C56" w:rsidP="008D5C56">
          <w:pPr>
            <w:pStyle w:val="F41F5A5FD46C4F60875805682BDE40C1"/>
          </w:pPr>
          <w:r w:rsidRPr="009B6209">
            <w:rPr>
              <w:rStyle w:val="PlaceholderText"/>
            </w:rPr>
            <w:t>Choose an item.</w:t>
          </w:r>
        </w:p>
      </w:docPartBody>
    </w:docPart>
    <w:docPart>
      <w:docPartPr>
        <w:name w:val="E0775A83F51E42C9BFD4F44F57E87FE5"/>
        <w:category>
          <w:name w:val="General"/>
          <w:gallery w:val="placeholder"/>
        </w:category>
        <w:types>
          <w:type w:val="bbPlcHdr"/>
        </w:types>
        <w:behaviors>
          <w:behavior w:val="content"/>
        </w:behaviors>
        <w:guid w:val="{4797F227-EF9C-4EC7-AFA8-ECCE65B22DE8}"/>
      </w:docPartPr>
      <w:docPartBody>
        <w:p w:rsidR="0088123E" w:rsidRDefault="008D5C56" w:rsidP="008D5C56">
          <w:pPr>
            <w:pStyle w:val="E0775A83F51E42C9BFD4F44F57E87FE5"/>
          </w:pPr>
          <w:r w:rsidRPr="009B6209">
            <w:rPr>
              <w:rStyle w:val="PlaceholderText"/>
            </w:rPr>
            <w:t>Choose an item.</w:t>
          </w:r>
        </w:p>
      </w:docPartBody>
    </w:docPart>
    <w:docPart>
      <w:docPartPr>
        <w:name w:val="F94F399C7DB44E0994A370D2E0C789F1"/>
        <w:category>
          <w:name w:val="General"/>
          <w:gallery w:val="placeholder"/>
        </w:category>
        <w:types>
          <w:type w:val="bbPlcHdr"/>
        </w:types>
        <w:behaviors>
          <w:behavior w:val="content"/>
        </w:behaviors>
        <w:guid w:val="{5DA41760-47A7-4D43-AB5C-FB7D4829FDB5}"/>
      </w:docPartPr>
      <w:docPartBody>
        <w:p w:rsidR="0088123E" w:rsidRDefault="008D5C56" w:rsidP="008D5C56">
          <w:pPr>
            <w:pStyle w:val="F94F399C7DB44E0994A370D2E0C789F1"/>
          </w:pPr>
          <w:r w:rsidRPr="009B6209">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5C56"/>
    <w:rsid w:val="000642EC"/>
    <w:rsid w:val="00076ABD"/>
    <w:rsid w:val="000D52DB"/>
    <w:rsid w:val="00133248"/>
    <w:rsid w:val="00246BA5"/>
    <w:rsid w:val="00402B21"/>
    <w:rsid w:val="0040347C"/>
    <w:rsid w:val="004323C4"/>
    <w:rsid w:val="004A4E80"/>
    <w:rsid w:val="00707407"/>
    <w:rsid w:val="007F346B"/>
    <w:rsid w:val="0088123E"/>
    <w:rsid w:val="008D5C56"/>
    <w:rsid w:val="00991FD0"/>
    <w:rsid w:val="00B74548"/>
    <w:rsid w:val="00C171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33248"/>
    <w:rPr>
      <w:color w:val="808080"/>
    </w:rPr>
  </w:style>
  <w:style w:type="paragraph" w:customStyle="1" w:styleId="62F214E0600442D5AB95529E7CDAD2E2">
    <w:name w:val="62F214E0600442D5AB95529E7CDAD2E2"/>
    <w:rsid w:val="008D5C56"/>
  </w:style>
  <w:style w:type="paragraph" w:customStyle="1" w:styleId="6E71C356225A41129C6E8887C5381F52">
    <w:name w:val="6E71C356225A41129C6E8887C5381F52"/>
    <w:rsid w:val="008D5C56"/>
  </w:style>
  <w:style w:type="paragraph" w:customStyle="1" w:styleId="F41F5A5FD46C4F60875805682BDE40C1">
    <w:name w:val="F41F5A5FD46C4F60875805682BDE40C1"/>
    <w:rsid w:val="008D5C56"/>
  </w:style>
  <w:style w:type="paragraph" w:customStyle="1" w:styleId="E0775A83F51E42C9BFD4F44F57E87FE5">
    <w:name w:val="E0775A83F51E42C9BFD4F44F57E87FE5"/>
    <w:rsid w:val="008D5C56"/>
  </w:style>
  <w:style w:type="paragraph" w:customStyle="1" w:styleId="F94F399C7DB44E0994A370D2E0C789F1">
    <w:name w:val="F94F399C7DB44E0994A370D2E0C789F1"/>
    <w:rsid w:val="008D5C5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4f9c7fc8-46f5-40db-87fe-4554ec45f2a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C008EDD0C345240828040AA92694E31" ma:contentTypeVersion="18" ma:contentTypeDescription="Create a new document." ma:contentTypeScope="" ma:versionID="12aa02b37ebee69ad9c1e4321ba6e5f0">
  <xsd:schema xmlns:xsd="http://www.w3.org/2001/XMLSchema" xmlns:xs="http://www.w3.org/2001/XMLSchema" xmlns:p="http://schemas.microsoft.com/office/2006/metadata/properties" xmlns:ns3="4f9c7fc8-46f5-40db-87fe-4554ec45f2a9" xmlns:ns4="03ff2e26-e112-4769-b75b-e59114ff9adc" targetNamespace="http://schemas.microsoft.com/office/2006/metadata/properties" ma:root="true" ma:fieldsID="92d77f969d99e9a30560d3c919515c38" ns3:_="" ns4:_="">
    <xsd:import namespace="4f9c7fc8-46f5-40db-87fe-4554ec45f2a9"/>
    <xsd:import namespace="03ff2e26-e112-4769-b75b-e59114ff9ad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_activity"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SearchProperties" minOccurs="0"/>
                <xsd:element ref="ns3:MediaServiceSystemTags"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9c7fc8-46f5-40db-87fe-4554ec45f2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ff2e26-e112-4769-b75b-e59114ff9ad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A8EBE7-90B6-4D61-BA0C-8B463FA340A5}">
  <ds:schemaRefs>
    <ds:schemaRef ds:uri="http://schemas.microsoft.com/sharepoint/v3/contenttype/forms"/>
  </ds:schemaRefs>
</ds:datastoreItem>
</file>

<file path=customXml/itemProps2.xml><?xml version="1.0" encoding="utf-8"?>
<ds:datastoreItem xmlns:ds="http://schemas.openxmlformats.org/officeDocument/2006/customXml" ds:itemID="{00B685FF-76D9-43E6-BCC6-71ED5346EBC1}">
  <ds:schemaRefs>
    <ds:schemaRef ds:uri="http://schemas.microsoft.com/office/2006/metadata/properties"/>
    <ds:schemaRef ds:uri="http://schemas.microsoft.com/office/infopath/2007/PartnerControls"/>
    <ds:schemaRef ds:uri="4f9c7fc8-46f5-40db-87fe-4554ec45f2a9"/>
  </ds:schemaRefs>
</ds:datastoreItem>
</file>

<file path=customXml/itemProps3.xml><?xml version="1.0" encoding="utf-8"?>
<ds:datastoreItem xmlns:ds="http://schemas.openxmlformats.org/officeDocument/2006/customXml" ds:itemID="{92FC2860-07B6-4B0F-A7DA-154CA5666E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9c7fc8-46f5-40db-87fe-4554ec45f2a9"/>
    <ds:schemaRef ds:uri="03ff2e26-e112-4769-b75b-e59114ff9a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1325</Words>
  <Characters>8162</Characters>
  <Application>Microsoft Office Word</Application>
  <DocSecurity>4</DocSecurity>
  <Lines>226</Lines>
  <Paragraphs>86</Paragraphs>
  <ScaleCrop>false</ScaleCrop>
  <HeadingPairs>
    <vt:vector size="2" baseType="variant">
      <vt:variant>
        <vt:lpstr>Title</vt:lpstr>
      </vt:variant>
      <vt:variant>
        <vt:i4>1</vt:i4>
      </vt:variant>
    </vt:vector>
  </HeadingPairs>
  <TitlesOfParts>
    <vt:vector size="1" baseType="lpstr">
      <vt:lpstr/>
    </vt:vector>
  </TitlesOfParts>
  <Company>ICTServices</Company>
  <LinksUpToDate>false</LinksUpToDate>
  <CharactersWithSpaces>9401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Mitchell</dc:creator>
  <cp:keywords/>
  <dc:description/>
  <cp:lastModifiedBy>Anthonia Nayaba</cp:lastModifiedBy>
  <cp:revision>2</cp:revision>
  <cp:lastPrinted>2026-09-10T11:44:00Z</cp:lastPrinted>
  <dcterms:created xsi:type="dcterms:W3CDTF">2026-10-29T09:44:00Z</dcterms:created>
  <dcterms:modified xsi:type="dcterms:W3CDTF">2026-10-29T09:44:00Z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0x010100CC008EDD0C345240828040AA92694E31</vt:lpwstr>
  </property>
</Properties>
</file>